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4E5AC92C" w:rsidR="00D95BEF" w:rsidRDefault="0000783D"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0" locked="0" layoutInCell="1" allowOverlap="1" wp14:anchorId="3F397C05" wp14:editId="122E8132">
                <wp:simplePos x="0" y="0"/>
                <wp:positionH relativeFrom="margin">
                  <wp:posOffset>15240</wp:posOffset>
                </wp:positionH>
                <wp:positionV relativeFrom="paragraph">
                  <wp:posOffset>1491615</wp:posOffset>
                </wp:positionV>
                <wp:extent cx="4645025" cy="121920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1454E135" w14:textId="16E6710B"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218B7935" w14:textId="0A00F4F9"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00783D">
                              <w:rPr>
                                <w:rFonts w:ascii="Gill Sans MT" w:hAnsi="Gill Sans MT"/>
                                <w:color w:val="595959"/>
                                <w:shd w:val="clear" w:color="auto" w:fill="FFFFFF"/>
                              </w:rPr>
                              <w:t>are</w:t>
                            </w:r>
                            <w:proofErr w:type="gramEnd"/>
                            <w:r w:rsidRPr="0000783D">
                              <w:rPr>
                                <w:rFonts w:ascii="Gill Sans MT" w:hAnsi="Gill Sans MT"/>
                                <w:color w:val="595959"/>
                                <w:shd w:val="clear" w:color="auto" w:fill="FFFFFF"/>
                              </w:rPr>
                              <w:t xml:space="preserve"> programmed.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1.2pt;margin-top:117.45pt;width:365.75pt;height: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" strokecolor="#4f81bd" strokeweight="2pt">
                <v:path arrowok="t"/>
                <v:textbox>
                  <w:txbxContent>
                    <w:p w14:paraId="1454E135" w14:textId="16E6710B"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218B7935" w14:textId="0A00F4F9"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00783D">
                        <w:rPr>
                          <w:rFonts w:ascii="Gill Sans MT" w:hAnsi="Gill Sans MT"/>
                          <w:color w:val="595959"/>
                          <w:shd w:val="clear" w:color="auto" w:fill="FFFFFF"/>
                        </w:rPr>
                        <w:t>are</w:t>
                      </w:r>
                      <w:proofErr w:type="gramEnd"/>
                      <w:r w:rsidRPr="0000783D">
                        <w:rPr>
                          <w:rFonts w:ascii="Gill Sans MT" w:hAnsi="Gill Sans MT"/>
                          <w:color w:val="595959"/>
                          <w:shd w:val="clear" w:color="auto" w:fill="FFFFFF"/>
                        </w:rPr>
                        <w:t xml:space="preserve"> programmed.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06C6BB9" wp14:editId="004F189D">
                <wp:simplePos x="0" y="0"/>
                <wp:positionH relativeFrom="column">
                  <wp:posOffset>5715</wp:posOffset>
                </wp:positionH>
                <wp:positionV relativeFrom="paragraph">
                  <wp:posOffset>4130040</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5D169DEC" w14:textId="122F8A6D" w:rsidR="00D95BEF" w:rsidRPr="00426A92" w:rsidRDefault="00426A92" w:rsidP="00AE2580">
                            <w:pPr>
                              <w:jc w:val="both"/>
                              <w:rPr>
                                <w:rFonts w:ascii="Gill Sans MT" w:hAnsi="Gill Sans MT" w:cs="Gill Sans MT"/>
                                <w:color w:val="595959"/>
                                <w:sz w:val="24"/>
                                <w:szCs w:val="24"/>
                              </w:rPr>
                            </w:pPr>
                            <w:r w:rsidRPr="00426A92">
                              <w:rPr>
                                <w:rFonts w:ascii="Gill Sans MT" w:hAnsi="Gill Sans MT"/>
                                <w:color w:val="595959"/>
                                <w:shd w:val="clear" w:color="auto" w:fill="FFFFFF"/>
                              </w:rPr>
                              <w:t>In Art, we will be exploring the work of Jose Trujillo in relation to how primary colours make secondary colours, as well as what happens when we mix black and white. In design technology</w:t>
                            </w:r>
                            <w:r>
                              <w:rPr>
                                <w:rFonts w:ascii="Gill Sans MT" w:hAnsi="Gill Sans MT"/>
                                <w:color w:val="595959"/>
                                <w:shd w:val="clear" w:color="auto" w:fill="FFFFFF"/>
                              </w:rPr>
                              <w:t xml:space="preserve"> (DT)</w:t>
                            </w:r>
                            <w:r w:rsidRPr="00426A92">
                              <w:rPr>
                                <w:rFonts w:ascii="Gill Sans MT" w:hAnsi="Gill Sans MT"/>
                                <w:color w:val="595959"/>
                                <w:shd w:val="clear" w:color="auto" w:fill="FFFFFF"/>
                              </w:rPr>
                              <w:t>, we will be looking at ‘Beatle Mania’ – designing and making our own tie-dye t-shirts.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45pt;margin-top:325.2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qC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" strokecolor="#4f81bd" strokeweight="2pt">
                <v:path arrowok="t"/>
                <v:textbo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5D169DEC" w14:textId="122F8A6D" w:rsidR="00D95BEF" w:rsidRPr="00426A92" w:rsidRDefault="00426A92" w:rsidP="00AE2580">
                      <w:pPr>
                        <w:jc w:val="both"/>
                        <w:rPr>
                          <w:rFonts w:ascii="Gill Sans MT" w:hAnsi="Gill Sans MT" w:cs="Gill Sans MT"/>
                          <w:color w:val="595959"/>
                          <w:sz w:val="24"/>
                          <w:szCs w:val="24"/>
                        </w:rPr>
                      </w:pPr>
                      <w:r w:rsidRPr="00426A92">
                        <w:rPr>
                          <w:rFonts w:ascii="Gill Sans MT" w:hAnsi="Gill Sans MT"/>
                          <w:color w:val="595959"/>
                          <w:shd w:val="clear" w:color="auto" w:fill="FFFFFF"/>
                        </w:rPr>
                        <w:t>In Art, we will be exploring the work of Jose Trujillo in relation to how primary colours make secondary colours, as well as what happens when we mix black and white. In design technology</w:t>
                      </w:r>
                      <w:r>
                        <w:rPr>
                          <w:rFonts w:ascii="Gill Sans MT" w:hAnsi="Gill Sans MT"/>
                          <w:color w:val="595959"/>
                          <w:shd w:val="clear" w:color="auto" w:fill="FFFFFF"/>
                        </w:rPr>
                        <w:t xml:space="preserve"> (DT)</w:t>
                      </w:r>
                      <w:r w:rsidRPr="00426A92">
                        <w:rPr>
                          <w:rFonts w:ascii="Gill Sans MT" w:hAnsi="Gill Sans MT"/>
                          <w:color w:val="595959"/>
                          <w:shd w:val="clear" w:color="auto" w:fill="FFFFFF"/>
                        </w:rPr>
                        <w:t>, we will be looking at ‘Beatle Mania’ – designing and making our own tie-dye t-shirts.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3D15DD" wp14:editId="24C6848C">
                <wp:simplePos x="0" y="0"/>
                <wp:positionH relativeFrom="margin">
                  <wp:align>left</wp:align>
                </wp:positionH>
                <wp:positionV relativeFrom="paragraph">
                  <wp:posOffset>2796540</wp:posOffset>
                </wp:positionV>
                <wp:extent cx="4645025" cy="12382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38250"/>
                        </a:xfrm>
                        <a:prstGeom prst="rect">
                          <a:avLst/>
                        </a:prstGeom>
                        <a:solidFill>
                          <a:srgbClr val="FFFFFF"/>
                        </a:solidFill>
                        <a:ln w="25400">
                          <a:solidFill>
                            <a:srgbClr val="4F81BD"/>
                          </a:solidFill>
                          <a:miter lim="800000"/>
                          <a:headEnd/>
                          <a:tailEnd/>
                        </a:ln>
                      </wps:spPr>
                      <wps:txb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8ED19AA" w:rsidR="00D95BEF" w:rsidRPr="00426A92" w:rsidRDefault="00DB1585" w:rsidP="00944117">
                            <w:pPr>
                              <w:spacing w:after="0"/>
                              <w:jc w:val="both"/>
                              <w:rPr>
                                <w:rFonts w:ascii="Gill Sans MT" w:eastAsia="MS Mincho" w:hAnsi="Gill Sans MT" w:cstheme="minorHAnsi"/>
                                <w:color w:val="595959"/>
                                <w:szCs w:val="23"/>
                                <w:lang w:eastAsia="en-GB"/>
                              </w:rPr>
                            </w:pPr>
                            <w:r w:rsidRPr="00426A92">
                              <w:rPr>
                                <w:rFonts w:ascii="Gill Sans MT" w:hAnsi="Gill Sans MT" w:cstheme="minorHAnsi"/>
                                <w:color w:val="595959"/>
                                <w:szCs w:val="23"/>
                              </w:rPr>
                              <w:t xml:space="preserve">In French, </w:t>
                            </w:r>
                            <w:r w:rsidR="007E330E" w:rsidRPr="00426A92">
                              <w:rPr>
                                <w:rFonts w:ascii="Gill Sans MT" w:hAnsi="Gill Sans MT" w:cstheme="minorHAnsi"/>
                                <w:color w:val="595959"/>
                                <w:szCs w:val="23"/>
                              </w:rPr>
                              <w:t xml:space="preserve">the children </w:t>
                            </w:r>
                            <w:r w:rsidR="005B082A" w:rsidRPr="00426A92">
                              <w:rPr>
                                <w:rFonts w:ascii="Gill Sans MT" w:hAnsi="Gill Sans MT" w:cstheme="minorHAnsi"/>
                                <w:color w:val="595959"/>
                                <w:szCs w:val="23"/>
                              </w:rPr>
                              <w:t>will learn some French songs and will continue to explore our French ‘word/phrase of the week’! Over the term, w</w:t>
                            </w:r>
                            <w:r w:rsidR="00A22B46" w:rsidRPr="00426A92">
                              <w:rPr>
                                <w:rFonts w:ascii="Gill Sans MT" w:hAnsi="Gill Sans MT" w:cstheme="minorHAnsi"/>
                                <w:color w:val="595959"/>
                                <w:szCs w:val="23"/>
                              </w:rPr>
                              <w:t xml:space="preserve">e will </w:t>
                            </w:r>
                            <w:r w:rsidR="00426A92" w:rsidRPr="00426A92">
                              <w:rPr>
                                <w:rFonts w:ascii="Gill Sans MT" w:hAnsi="Gill Sans MT" w:cstheme="minorHAnsi"/>
                                <w:color w:val="595959"/>
                                <w:szCs w:val="23"/>
                              </w:rPr>
                              <w:t>continue to learn and practise</w:t>
                            </w:r>
                            <w:r w:rsidR="00A22B46" w:rsidRPr="00426A92">
                              <w:rPr>
                                <w:rFonts w:ascii="Gill Sans MT" w:hAnsi="Gill Sans MT" w:cstheme="minorHAnsi"/>
                                <w:color w:val="595959"/>
                                <w:szCs w:val="23"/>
                              </w:rPr>
                              <w:t xml:space="preserve">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8" type="#_x0000_t202" style="position:absolute;left:0;text-align:left;margin-left:0;margin-top:220.2pt;width:365.7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" strokecolor="#4f81bd" strokeweight="2pt">
                <v:path arrowok="t"/>
                <v:textbo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8ED19AA" w:rsidR="00D95BEF" w:rsidRPr="00426A92" w:rsidRDefault="00DB1585" w:rsidP="00944117">
                      <w:pPr>
                        <w:spacing w:after="0"/>
                        <w:jc w:val="both"/>
                        <w:rPr>
                          <w:rFonts w:ascii="Gill Sans MT" w:eastAsia="MS Mincho" w:hAnsi="Gill Sans MT" w:cstheme="minorHAnsi"/>
                          <w:color w:val="595959"/>
                          <w:szCs w:val="23"/>
                          <w:lang w:eastAsia="en-GB"/>
                        </w:rPr>
                      </w:pPr>
                      <w:r w:rsidRPr="00426A92">
                        <w:rPr>
                          <w:rFonts w:ascii="Gill Sans MT" w:hAnsi="Gill Sans MT" w:cstheme="minorHAnsi"/>
                          <w:color w:val="595959"/>
                          <w:szCs w:val="23"/>
                        </w:rPr>
                        <w:t xml:space="preserve">In French, </w:t>
                      </w:r>
                      <w:r w:rsidR="007E330E" w:rsidRPr="00426A92">
                        <w:rPr>
                          <w:rFonts w:ascii="Gill Sans MT" w:hAnsi="Gill Sans MT" w:cstheme="minorHAnsi"/>
                          <w:color w:val="595959"/>
                          <w:szCs w:val="23"/>
                        </w:rPr>
                        <w:t xml:space="preserve">the children </w:t>
                      </w:r>
                      <w:r w:rsidR="005B082A" w:rsidRPr="00426A92">
                        <w:rPr>
                          <w:rFonts w:ascii="Gill Sans MT" w:hAnsi="Gill Sans MT" w:cstheme="minorHAnsi"/>
                          <w:color w:val="595959"/>
                          <w:szCs w:val="23"/>
                        </w:rPr>
                        <w:t>will learn some French songs and will continue to explore our French ‘word/phrase of the week’! Over the term, w</w:t>
                      </w:r>
                      <w:r w:rsidR="00A22B46" w:rsidRPr="00426A92">
                        <w:rPr>
                          <w:rFonts w:ascii="Gill Sans MT" w:hAnsi="Gill Sans MT" w:cstheme="minorHAnsi"/>
                          <w:color w:val="595959"/>
                          <w:szCs w:val="23"/>
                        </w:rPr>
                        <w:t xml:space="preserve">e will </w:t>
                      </w:r>
                      <w:r w:rsidR="00426A92" w:rsidRPr="00426A92">
                        <w:rPr>
                          <w:rFonts w:ascii="Gill Sans MT" w:hAnsi="Gill Sans MT" w:cstheme="minorHAnsi"/>
                          <w:color w:val="595959"/>
                          <w:szCs w:val="23"/>
                        </w:rPr>
                        <w:t>continue to learn and practise</w:t>
                      </w:r>
                      <w:r w:rsidR="00A22B46" w:rsidRPr="00426A92">
                        <w:rPr>
                          <w:rFonts w:ascii="Gill Sans MT" w:hAnsi="Gill Sans MT" w:cstheme="minorHAnsi"/>
                          <w:color w:val="595959"/>
                          <w:szCs w:val="23"/>
                        </w:rPr>
                        <w:t xml:space="preserve"> some key phrases, such as hello, goodbye, thank you and please. </w:t>
                      </w: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3D15606" wp14:editId="26A20464">
                <wp:simplePos x="0" y="0"/>
                <wp:positionH relativeFrom="margin">
                  <wp:align>left</wp:align>
                </wp:positionH>
                <wp:positionV relativeFrom="paragraph">
                  <wp:posOffset>5463540</wp:posOffset>
                </wp:positionV>
                <wp:extent cx="4645025" cy="1485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5900"/>
                        </a:xfrm>
                        <a:prstGeom prst="rect">
                          <a:avLst/>
                        </a:prstGeom>
                        <a:solidFill>
                          <a:srgbClr val="FFFFFF"/>
                        </a:solidFill>
                        <a:ln w="25400">
                          <a:solidFill>
                            <a:srgbClr val="4F81BD"/>
                          </a:solidFill>
                          <a:miter lim="800000"/>
                          <a:headEnd/>
                          <a:tailEnd/>
                        </a:ln>
                      </wps:spPr>
                      <wps:txbx>
                        <w:txbxContent>
                          <w:p w14:paraId="02D6379E" w14:textId="527EC18D"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3D42EC3" w14:textId="7E104746" w:rsidR="00AE2580" w:rsidRPr="00AE2580" w:rsidRDefault="00AE2580" w:rsidP="00AE2580">
                            <w:pPr>
                              <w:jc w:val="both"/>
                              <w:rPr>
                                <w:rFonts w:ascii="Gill Sans MT" w:hAnsi="Gill Sans MT" w:cstheme="minorHAnsi"/>
                                <w:b/>
                                <w:bCs/>
                                <w:color w:val="595959"/>
                                <w:sz w:val="26"/>
                                <w:szCs w:val="26"/>
                              </w:rPr>
                            </w:pPr>
                            <w:r w:rsidRPr="00AE2580">
                              <w:rPr>
                                <w:rFonts w:ascii="Gill Sans MT" w:hAnsi="Gill Sans MT"/>
                                <w:color w:val="595959"/>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The children will take part in a celebration of the </w:t>
                            </w:r>
                            <w:proofErr w:type="gramStart"/>
                            <w:r w:rsidRPr="00AE2580">
                              <w:rPr>
                                <w:rFonts w:ascii="Gill Sans MT" w:hAnsi="Gill Sans MT"/>
                                <w:color w:val="595959"/>
                                <w:bdr w:val="none" w:sz="0" w:space="0" w:color="auto" w:frame="1"/>
                                <w:shd w:val="clear" w:color="auto" w:fill="FFFFFF"/>
                              </w:rPr>
                              <w:t>Chinese new year</w:t>
                            </w:r>
                            <w:proofErr w:type="gramEnd"/>
                            <w:r w:rsidRPr="00AE2580">
                              <w:rPr>
                                <w:rFonts w:ascii="Gill Sans MT" w:hAnsi="Gill Sans MT"/>
                                <w:color w:val="595959"/>
                                <w:bdr w:val="none" w:sz="0" w:space="0" w:color="auto" w:frame="1"/>
                                <w:shd w:val="clear" w:color="auto" w:fill="FFFFFF"/>
                              </w:rPr>
                              <w:t xml:space="preserve"> (Year of the Rabbit!), and will of course pick their favourite story character to dress up as for World Book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30.2pt;width:365.75pt;height:1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" strokecolor="#4f81bd" strokeweight="2pt">
                <v:path arrowok="t"/>
                <v:textbox>
                  <w:txbxContent>
                    <w:p w14:paraId="02D6379E" w14:textId="527EC18D"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3D42EC3" w14:textId="7E104746" w:rsidR="00AE2580" w:rsidRPr="00AE2580" w:rsidRDefault="00AE2580" w:rsidP="00AE2580">
                      <w:pPr>
                        <w:jc w:val="both"/>
                        <w:rPr>
                          <w:rFonts w:ascii="Gill Sans MT" w:hAnsi="Gill Sans MT" w:cstheme="minorHAnsi"/>
                          <w:b/>
                          <w:bCs/>
                          <w:color w:val="595959"/>
                          <w:sz w:val="26"/>
                          <w:szCs w:val="26"/>
                        </w:rPr>
                      </w:pPr>
                      <w:r w:rsidRPr="00AE2580">
                        <w:rPr>
                          <w:rFonts w:ascii="Gill Sans MT" w:hAnsi="Gill Sans MT"/>
                          <w:color w:val="595959"/>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The children will take part in a celebration of the </w:t>
                      </w:r>
                      <w:proofErr w:type="gramStart"/>
                      <w:r w:rsidRPr="00AE2580">
                        <w:rPr>
                          <w:rFonts w:ascii="Gill Sans MT" w:hAnsi="Gill Sans MT"/>
                          <w:color w:val="595959"/>
                          <w:bdr w:val="none" w:sz="0" w:space="0" w:color="auto" w:frame="1"/>
                          <w:shd w:val="clear" w:color="auto" w:fill="FFFFFF"/>
                        </w:rPr>
                        <w:t>Chinese new year</w:t>
                      </w:r>
                      <w:proofErr w:type="gramEnd"/>
                      <w:r w:rsidRPr="00AE2580">
                        <w:rPr>
                          <w:rFonts w:ascii="Gill Sans MT" w:hAnsi="Gill Sans MT"/>
                          <w:color w:val="595959"/>
                          <w:bdr w:val="none" w:sz="0" w:space="0" w:color="auto" w:frame="1"/>
                          <w:shd w:val="clear" w:color="auto" w:fill="FFFFFF"/>
                        </w:rPr>
                        <w:t xml:space="preserve"> (Year of the Rabbit!), and will of course pick their favourite story character to dress up as for World Book Day.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77E453" wp14:editId="6913FF77">
                <wp:simplePos x="0" y="0"/>
                <wp:positionH relativeFrom="margin">
                  <wp:posOffset>24765</wp:posOffset>
                </wp:positionH>
                <wp:positionV relativeFrom="paragraph">
                  <wp:posOffset>186690</wp:posOffset>
                </wp:positionV>
                <wp:extent cx="4645025" cy="12477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7775"/>
                        </a:xfrm>
                        <a:prstGeom prst="rect">
                          <a:avLst/>
                        </a:prstGeom>
                        <a:solidFill>
                          <a:srgbClr val="FFFFFF"/>
                        </a:solidFill>
                        <a:ln w="25400">
                          <a:solidFill>
                            <a:srgbClr val="4F81BD"/>
                          </a:solidFill>
                          <a:miter lim="800000"/>
                          <a:headEnd/>
                          <a:tailEnd/>
                        </a:ln>
                      </wps:spPr>
                      <wps:txbx>
                        <w:txbxContent>
                          <w:p w14:paraId="6B949B1D" w14:textId="5496694F"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952E174" w14:textId="3FFDFF13" w:rsidR="00426A92" w:rsidRPr="00D80310" w:rsidRDefault="00426A92" w:rsidP="00AE2580">
                            <w:pPr>
                              <w:jc w:val="both"/>
                              <w:rPr>
                                <w:rFonts w:ascii="Gill Sans MT" w:hAnsi="Gill Sans MT" w:cs="Gill Sans MT"/>
                                <w:color w:val="595959"/>
                              </w:rPr>
                            </w:pPr>
                            <w:r w:rsidRPr="00D80310">
                              <w:rPr>
                                <w:rFonts w:ascii="Gill Sans MT" w:hAnsi="Gill Sans MT" w:cs="Gill Sans MT"/>
                                <w:color w:val="595959"/>
                              </w:rPr>
                              <w:t xml:space="preserve">In Music, </w:t>
                            </w:r>
                            <w:r w:rsidR="00E70AF6" w:rsidRPr="00D80310">
                              <w:rPr>
                                <w:rFonts w:ascii="Gill Sans MT" w:hAnsi="Gill Sans MT" w:cs="Gill Sans MT"/>
                                <w:color w:val="595959"/>
                              </w:rPr>
                              <w:t xml:space="preserve">children will learn to listen out for </w:t>
                            </w:r>
                            <w:proofErr w:type="gramStart"/>
                            <w:r w:rsidR="00E70AF6" w:rsidRPr="00D80310">
                              <w:rPr>
                                <w:rFonts w:ascii="Gill Sans MT" w:hAnsi="Gill Sans MT" w:cs="Gill Sans MT"/>
                                <w:color w:val="595959"/>
                              </w:rPr>
                              <w:t>particular things</w:t>
                            </w:r>
                            <w:proofErr w:type="gramEnd"/>
                            <w:r w:rsidR="00E70AF6" w:rsidRPr="00D80310">
                              <w:rPr>
                                <w:rFonts w:ascii="Gill Sans MT" w:hAnsi="Gill Sans MT" w:cs="Gill Sans MT"/>
                                <w:color w:val="595959"/>
                              </w:rPr>
                              <w:t xml:space="preserve">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yH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" strokecolor="#4f81bd" strokeweight="2pt">
                <v:path arrowok="t"/>
                <v:textbox>
                  <w:txbxContent>
                    <w:p w14:paraId="6B949B1D" w14:textId="5496694F"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952E174" w14:textId="3FFDFF13" w:rsidR="00426A92" w:rsidRPr="00D80310" w:rsidRDefault="00426A92" w:rsidP="00AE2580">
                      <w:pPr>
                        <w:jc w:val="both"/>
                        <w:rPr>
                          <w:rFonts w:ascii="Gill Sans MT" w:hAnsi="Gill Sans MT" w:cs="Gill Sans MT"/>
                          <w:color w:val="595959"/>
                        </w:rPr>
                      </w:pPr>
                      <w:r w:rsidRPr="00D80310">
                        <w:rPr>
                          <w:rFonts w:ascii="Gill Sans MT" w:hAnsi="Gill Sans MT" w:cs="Gill Sans MT"/>
                          <w:color w:val="595959"/>
                        </w:rPr>
                        <w:t xml:space="preserve">In Music, </w:t>
                      </w:r>
                      <w:r w:rsidR="00E70AF6" w:rsidRPr="00D80310">
                        <w:rPr>
                          <w:rFonts w:ascii="Gill Sans MT" w:hAnsi="Gill Sans MT" w:cs="Gill Sans MT"/>
                          <w:color w:val="595959"/>
                        </w:rPr>
                        <w:t xml:space="preserve">children will learn to listen out for </w:t>
                      </w:r>
                      <w:proofErr w:type="gramStart"/>
                      <w:r w:rsidR="00E70AF6" w:rsidRPr="00D80310">
                        <w:rPr>
                          <w:rFonts w:ascii="Gill Sans MT" w:hAnsi="Gill Sans MT" w:cs="Gill Sans MT"/>
                          <w:color w:val="595959"/>
                        </w:rPr>
                        <w:t>particular things</w:t>
                      </w:r>
                      <w:proofErr w:type="gramEnd"/>
                      <w:r w:rsidR="00E70AF6" w:rsidRPr="00D80310">
                        <w:rPr>
                          <w:rFonts w:ascii="Gill Sans MT" w:hAnsi="Gill Sans MT" w:cs="Gill Sans MT"/>
                          <w:color w:val="595959"/>
                        </w:rPr>
                        <w:t xml:space="preserve">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3E084D6"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w:t>
                            </w:r>
                            <w:r w:rsidR="00D80310">
                              <w:rPr>
                                <w:rFonts w:ascii="Gill Sans MT" w:hAnsi="Gill Sans MT" w:cs="Gill Sans MT"/>
                                <w:color w:val="595959"/>
                                <w:sz w:val="60"/>
                                <w:szCs w:val="60"/>
                              </w:rPr>
                              <w:t>/2T</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3E084D6"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w:t>
                      </w:r>
                      <w:r w:rsidR="00D80310">
                        <w:rPr>
                          <w:rFonts w:ascii="Gill Sans MT" w:hAnsi="Gill Sans MT" w:cs="Gill Sans MT"/>
                          <w:color w:val="595959"/>
                          <w:sz w:val="60"/>
                          <w:szCs w:val="60"/>
                        </w:rPr>
                        <w:t>/2T</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B021D9" w:rsidRPr="0066409B">
        <w:rPr>
          <w:noProof/>
          <w:lang w:eastAsia="en-GB"/>
        </w:rPr>
        <w:lastRenderedPageBreak/>
        <mc:AlternateContent>
          <mc:Choice Requires="wps">
            <w:drawing>
              <wp:anchor distT="0" distB="0" distL="114300" distR="114300" simplePos="0" relativeHeight="251666432" behindDoc="0" locked="0" layoutInCell="1" allowOverlap="1" wp14:anchorId="68D8DE7C" wp14:editId="46328565">
                <wp:simplePos x="0" y="0"/>
                <wp:positionH relativeFrom="margin">
                  <wp:posOffset>5715</wp:posOffset>
                </wp:positionH>
                <wp:positionV relativeFrom="paragraph">
                  <wp:posOffset>5330190</wp:posOffset>
                </wp:positionV>
                <wp:extent cx="4645025" cy="1371600"/>
                <wp:effectExtent l="0" t="0" r="22225" b="190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4F2C9E30" w14:textId="77777777" w:rsidR="00BA7722" w:rsidRPr="00BA7722" w:rsidRDefault="0066409B" w:rsidP="00BA7722">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Phonics</w:t>
                            </w:r>
                          </w:p>
                          <w:p w14:paraId="45409543" w14:textId="000EB46E" w:rsidR="0066409B" w:rsidRPr="00CE190F" w:rsidRDefault="00F6111F" w:rsidP="00BA7722">
                            <w:pPr>
                              <w:jc w:val="both"/>
                              <w:rPr>
                                <w:rFonts w:asciiTheme="minorHAnsi" w:hAnsiTheme="minorHAnsi" w:cstheme="minorHAnsi"/>
                                <w:color w:val="595959"/>
                              </w:rPr>
                            </w:pPr>
                            <w:r w:rsidRPr="00BA7722">
                              <w:rPr>
                                <w:rFonts w:ascii="Gill Sans MT" w:hAnsi="Gill Sans MT" w:cstheme="minorHAnsi"/>
                                <w:color w:val="595959"/>
                              </w:rPr>
                              <w:t>During Spring Term, we will continue to learn the phase 5 graphemes</w:t>
                            </w:r>
                            <w:r w:rsidR="0066409B" w:rsidRPr="00BA7722">
                              <w:rPr>
                                <w:rFonts w:ascii="Gill Sans MT" w:hAnsi="Gill Sans MT" w:cstheme="minorHAnsi"/>
                                <w:color w:val="595959"/>
                              </w:rPr>
                              <w:t xml:space="preserve">. We will practice using and applying this knowledge in our reading and writing. </w:t>
                            </w:r>
                            <w:r w:rsidR="008E67A5" w:rsidRPr="00BA7722">
                              <w:rPr>
                                <w:rFonts w:ascii="Gill Sans MT" w:hAnsi="Gill Sans MT" w:cstheme="minorHAnsi"/>
                                <w:color w:val="595959"/>
                              </w:rPr>
                              <w:t xml:space="preserve">By the end of this term, children will be confident to read words containing </w:t>
                            </w:r>
                            <w:r w:rsidR="00AB2E02" w:rsidRPr="00BA7722">
                              <w:rPr>
                                <w:rFonts w:ascii="Gill Sans MT" w:hAnsi="Gill Sans MT" w:cstheme="minorHAnsi"/>
                                <w:color w:val="595959"/>
                              </w:rPr>
                              <w:t>split digraphs</w:t>
                            </w:r>
                            <w:r w:rsidRPr="00BA7722">
                              <w:rPr>
                                <w:rFonts w:ascii="Gill Sans MT" w:hAnsi="Gill Sans MT" w:cstheme="minorHAnsi"/>
                                <w:color w:val="595959"/>
                              </w:rPr>
                              <w:t xml:space="preserve"> and apply their knowledge of the alternative pronunciations to read more complex words.</w:t>
                            </w:r>
                            <w:r>
                              <w:rPr>
                                <w:rFonts w:asciiTheme="minorHAnsi" w:hAnsiTheme="minorHAnsi" w:cstheme="minorHAnsi"/>
                                <w:color w:val="59595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DE7C" id="_x0000_t202" coordsize="21600,21600" o:spt="202" path="m,l,21600r21600,l21600,xe">
                <v:stroke joinstyle="miter"/>
                <v:path gradientshapeok="t" o:connecttype="rect"/>
              </v:shapetype>
              <v:shape id="Text Box 6" o:spid="_x0000_s1033" type="#_x0000_t202" style="position:absolute;left:0;text-align:left;margin-left:.45pt;margin-top:419.7pt;width:365.75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" strokecolor="#4f81bd" strokeweight="2pt">
                <v:path arrowok="t"/>
                <v:textbox>
                  <w:txbxContent>
                    <w:p w14:paraId="4F2C9E30" w14:textId="77777777" w:rsidR="00BA7722" w:rsidRPr="00BA7722" w:rsidRDefault="0066409B" w:rsidP="00BA7722">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Phonics</w:t>
                      </w:r>
                    </w:p>
                    <w:p w14:paraId="45409543" w14:textId="000EB46E" w:rsidR="0066409B" w:rsidRPr="00CE190F" w:rsidRDefault="00F6111F" w:rsidP="00BA7722">
                      <w:pPr>
                        <w:jc w:val="both"/>
                        <w:rPr>
                          <w:rFonts w:asciiTheme="minorHAnsi" w:hAnsiTheme="minorHAnsi" w:cstheme="minorHAnsi"/>
                          <w:color w:val="595959"/>
                        </w:rPr>
                      </w:pPr>
                      <w:r w:rsidRPr="00BA7722">
                        <w:rPr>
                          <w:rFonts w:ascii="Gill Sans MT" w:hAnsi="Gill Sans MT" w:cstheme="minorHAnsi"/>
                          <w:color w:val="595959"/>
                        </w:rPr>
                        <w:t>During Spring Term, we will continue to learn the phase 5 graphemes</w:t>
                      </w:r>
                      <w:r w:rsidR="0066409B" w:rsidRPr="00BA7722">
                        <w:rPr>
                          <w:rFonts w:ascii="Gill Sans MT" w:hAnsi="Gill Sans MT" w:cstheme="minorHAnsi"/>
                          <w:color w:val="595959"/>
                        </w:rPr>
                        <w:t xml:space="preserve">. We will practice using and applying this knowledge in our reading and writing. </w:t>
                      </w:r>
                      <w:r w:rsidR="008E67A5" w:rsidRPr="00BA7722">
                        <w:rPr>
                          <w:rFonts w:ascii="Gill Sans MT" w:hAnsi="Gill Sans MT" w:cstheme="minorHAnsi"/>
                          <w:color w:val="595959"/>
                        </w:rPr>
                        <w:t xml:space="preserve">By the end of this term, children will be confident to read words containing </w:t>
                      </w:r>
                      <w:r w:rsidR="00AB2E02" w:rsidRPr="00BA7722">
                        <w:rPr>
                          <w:rFonts w:ascii="Gill Sans MT" w:hAnsi="Gill Sans MT" w:cstheme="minorHAnsi"/>
                          <w:color w:val="595959"/>
                        </w:rPr>
                        <w:t>split digraphs</w:t>
                      </w:r>
                      <w:r w:rsidRPr="00BA7722">
                        <w:rPr>
                          <w:rFonts w:ascii="Gill Sans MT" w:hAnsi="Gill Sans MT" w:cstheme="minorHAnsi"/>
                          <w:color w:val="595959"/>
                        </w:rPr>
                        <w:t xml:space="preserve"> and apply their knowledge of the alternative pronunciations to read more complex words.</w:t>
                      </w:r>
                      <w:r>
                        <w:rPr>
                          <w:rFonts w:asciiTheme="minorHAnsi" w:hAnsiTheme="minorHAnsi" w:cstheme="minorHAnsi"/>
                          <w:color w:val="595959"/>
                        </w:rPr>
                        <w:t xml:space="preserve"> </w:t>
                      </w:r>
                    </w:p>
                  </w:txbxContent>
                </v:textbox>
                <w10:wrap anchorx="margin"/>
              </v:shape>
            </w:pict>
          </mc:Fallback>
        </mc:AlternateContent>
      </w:r>
      <w:r w:rsidR="00B021D9">
        <w:rPr>
          <w:noProof/>
          <w:lang w:eastAsia="en-GB"/>
        </w:rPr>
        <mc:AlternateContent>
          <mc:Choice Requires="wps">
            <w:drawing>
              <wp:anchor distT="0" distB="0" distL="114300" distR="114300" simplePos="0" relativeHeight="251650048" behindDoc="0" locked="0" layoutInCell="1" allowOverlap="1" wp14:anchorId="31A13EEB" wp14:editId="7E9B6838">
                <wp:simplePos x="0" y="0"/>
                <wp:positionH relativeFrom="column">
                  <wp:posOffset>5715</wp:posOffset>
                </wp:positionH>
                <wp:positionV relativeFrom="paragraph">
                  <wp:posOffset>2767965</wp:posOffset>
                </wp:positionV>
                <wp:extent cx="4645025" cy="23050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05050"/>
                        </a:xfrm>
                        <a:prstGeom prst="rect">
                          <a:avLst/>
                        </a:prstGeom>
                        <a:solidFill>
                          <a:srgbClr val="FFFFFF"/>
                        </a:solidFill>
                        <a:ln w="25400">
                          <a:solidFill>
                            <a:srgbClr val="4F81BD"/>
                          </a:solidFill>
                          <a:miter lim="800000"/>
                          <a:headEnd/>
                          <a:tailEnd/>
                        </a:ln>
                      </wps:spPr>
                      <wps:txbx>
                        <w:txbxContent>
                          <w:p w14:paraId="63E3F4DA" w14:textId="77777777" w:rsidR="00BA7722"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 xml:space="preserve">Maths </w:t>
                            </w:r>
                          </w:p>
                          <w:p w14:paraId="5EC323CD" w14:textId="36497CAE" w:rsidR="00BA7722" w:rsidRPr="00BA7722" w:rsidRDefault="00BA7722" w:rsidP="00BA7722">
                            <w:pPr>
                              <w:jc w:val="both"/>
                              <w:rPr>
                                <w:rFonts w:ascii="Gill Sans MT" w:hAnsi="Gill Sans MT" w:cstheme="minorHAnsi"/>
                                <w:b/>
                                <w:bCs/>
                                <w:color w:val="595959"/>
                              </w:rPr>
                            </w:pPr>
                            <w:r w:rsidRPr="00BA7722">
                              <w:rPr>
                                <w:rFonts w:ascii="Gill Sans MT" w:hAnsi="Gill Sans MT"/>
                                <w:color w:val="595959"/>
                                <w:shd w:val="clear" w:color="auto" w:fill="FFFFFF"/>
                              </w:rPr>
                              <w:t>This term, we will continue to develop our knowledge of addition and subtraction</w:t>
                            </w:r>
                            <w:r w:rsidR="00E45513">
                              <w:rPr>
                                <w:rFonts w:ascii="Gill Sans MT" w:hAnsi="Gill Sans MT"/>
                                <w:color w:val="595959"/>
                                <w:shd w:val="clear" w:color="auto" w:fill="FFFFFF"/>
                              </w:rPr>
                              <w:t xml:space="preserve"> with numbers up to 100</w:t>
                            </w:r>
                            <w:r w:rsidRPr="00BA7722">
                              <w:rPr>
                                <w:rFonts w:ascii="Gill Sans MT" w:hAnsi="Gill Sans MT"/>
                                <w:color w:val="595959"/>
                                <w:shd w:val="clear" w:color="auto" w:fill="FFFFFF"/>
                              </w:rPr>
                              <w:t xml:space="preserve">. This will include looking at calculations where the answer requires the children to ‘bridge ten’. </w:t>
                            </w:r>
                            <w:r w:rsidR="00984AF3">
                              <w:rPr>
                                <w:rFonts w:ascii="Gill Sans MT" w:hAnsi="Gill Sans MT"/>
                                <w:color w:val="595959"/>
                                <w:shd w:val="clear" w:color="auto" w:fill="FFFFFF"/>
                              </w:rPr>
                              <w:t xml:space="preserve">As a class we </w:t>
                            </w:r>
                            <w:r w:rsidRPr="00BA7722">
                              <w:rPr>
                                <w:rFonts w:ascii="Gill Sans MT" w:hAnsi="Gill Sans MT"/>
                                <w:color w:val="595959"/>
                                <w:shd w:val="clear" w:color="auto" w:fill="FFFFFF"/>
                              </w:rPr>
                              <w:t xml:space="preserve">will </w:t>
                            </w:r>
                            <w:r w:rsidR="00984AF3">
                              <w:rPr>
                                <w:rFonts w:ascii="Gill Sans MT" w:hAnsi="Gill Sans MT"/>
                                <w:color w:val="595959"/>
                                <w:shd w:val="clear" w:color="auto" w:fill="FFFFFF"/>
                              </w:rPr>
                              <w:t>continue to</w:t>
                            </w:r>
                            <w:r w:rsidR="00E45513" w:rsidRPr="00BA7722">
                              <w:rPr>
                                <w:rFonts w:ascii="Gill Sans MT" w:hAnsi="Gill Sans MT"/>
                                <w:color w:val="595959"/>
                                <w:shd w:val="clear" w:color="auto" w:fill="FFFFFF"/>
                              </w:rPr>
                              <w:t xml:space="preserve"> focus on correct number formation</w:t>
                            </w:r>
                            <w:r w:rsidRPr="00BA7722">
                              <w:rPr>
                                <w:rFonts w:ascii="Gill Sans MT" w:hAnsi="Gill Sans MT"/>
                                <w:color w:val="595959"/>
                                <w:shd w:val="clear" w:color="auto" w:fill="FFFFFF"/>
                              </w:rPr>
                              <w:t xml:space="preserve">. Later in the term, </w:t>
                            </w:r>
                            <w:r w:rsidR="00E45513">
                              <w:rPr>
                                <w:rFonts w:ascii="Gill Sans MT" w:hAnsi="Gill Sans MT"/>
                                <w:color w:val="595959"/>
                                <w:shd w:val="clear" w:color="auto" w:fill="FFFFFF"/>
                              </w:rPr>
                              <w:t>they</w:t>
                            </w:r>
                            <w:r w:rsidRPr="00BA7722">
                              <w:rPr>
                                <w:rFonts w:ascii="Gill Sans MT" w:hAnsi="Gill Sans MT"/>
                                <w:color w:val="595959"/>
                                <w:shd w:val="clear" w:color="auto" w:fill="FFFFFF"/>
                              </w:rPr>
                              <w:t xml:space="preserve"> explore</w:t>
                            </w:r>
                            <w:r w:rsidR="00984AF3">
                              <w:rPr>
                                <w:rFonts w:ascii="Gill Sans MT" w:hAnsi="Gill Sans MT"/>
                                <w:color w:val="595959"/>
                                <w:shd w:val="clear" w:color="auto" w:fill="FFFFFF"/>
                              </w:rPr>
                              <w:t xml:space="preserve"> division and</w:t>
                            </w:r>
                            <w:r w:rsidRPr="00BA7722">
                              <w:rPr>
                                <w:rFonts w:ascii="Gill Sans MT" w:hAnsi="Gill Sans MT"/>
                                <w:color w:val="595959"/>
                                <w:shd w:val="clear" w:color="auto" w:fill="FFFFFF"/>
                              </w:rPr>
                              <w:t xml:space="preserve"> </w:t>
                            </w:r>
                            <w:r w:rsidR="00E45513">
                              <w:rPr>
                                <w:rFonts w:ascii="Gill Sans MT" w:hAnsi="Gill Sans MT"/>
                                <w:color w:val="595959"/>
                                <w:shd w:val="clear" w:color="auto" w:fill="FFFFFF"/>
                              </w:rPr>
                              <w:t>multiplication in the form of times-tables for the first time</w:t>
                            </w:r>
                            <w:r w:rsidRPr="00BA7722">
                              <w:rPr>
                                <w:rFonts w:ascii="Gill Sans MT" w:hAnsi="Gill Sans MT"/>
                                <w:color w:val="595959"/>
                                <w:shd w:val="clear" w:color="auto" w:fill="FFFFFF"/>
                              </w:rPr>
                              <w:t xml:space="preserve">. </w:t>
                            </w:r>
                            <w:r w:rsidR="00E45513">
                              <w:rPr>
                                <w:rFonts w:ascii="Gill Sans MT" w:hAnsi="Gill Sans MT"/>
                                <w:color w:val="595959"/>
                                <w:shd w:val="clear" w:color="auto" w:fill="FFFFFF"/>
                              </w:rPr>
                              <w:t>The children</w:t>
                            </w:r>
                            <w:r w:rsidRPr="00BA7722">
                              <w:rPr>
                                <w:rFonts w:ascii="Gill Sans MT" w:hAnsi="Gill Sans MT"/>
                                <w:color w:val="595959"/>
                                <w:shd w:val="clear" w:color="auto" w:fill="FFFFFF"/>
                              </w:rPr>
                              <w:t xml:space="preserve"> will</w:t>
                            </w:r>
                            <w:r w:rsidR="00E45513">
                              <w:rPr>
                                <w:rFonts w:ascii="Gill Sans MT" w:hAnsi="Gill Sans MT"/>
                                <w:color w:val="595959"/>
                                <w:shd w:val="clear" w:color="auto" w:fill="FFFFFF"/>
                              </w:rPr>
                              <w:t xml:space="preserve"> also</w:t>
                            </w:r>
                            <w:r w:rsidRPr="00BA7722">
                              <w:rPr>
                                <w:rFonts w:ascii="Gill Sans MT" w:hAnsi="Gill Sans MT"/>
                                <w:color w:val="595959"/>
                                <w:shd w:val="clear" w:color="auto" w:fill="FFFFFF"/>
                              </w:rPr>
                              <w:t xml:space="preserve"> explore different denominations of money</w:t>
                            </w:r>
                            <w:r w:rsidR="00E45513">
                              <w:rPr>
                                <w:rFonts w:ascii="Gill Sans MT" w:hAnsi="Gill Sans MT"/>
                                <w:color w:val="595959"/>
                                <w:shd w:val="clear" w:color="auto" w:fill="FFFFFF"/>
                              </w:rPr>
                              <w:t xml:space="preserve"> - linking their knowledge of addition and subtraction to this</w:t>
                            </w:r>
                            <w:r w:rsidR="00984AF3">
                              <w:rPr>
                                <w:rFonts w:ascii="Gill Sans MT" w:hAnsi="Gill Sans MT"/>
                                <w:color w:val="595959"/>
                                <w:shd w:val="clear" w:color="auto" w:fill="FFFFFF"/>
                              </w:rPr>
                              <w:t xml:space="preserve">, as well as 3d shapes and fractions. </w:t>
                            </w:r>
                            <w:r w:rsidRPr="00BA7722">
                              <w:rPr>
                                <w:rFonts w:ascii="Gill Sans MT" w:hAnsi="Gill Sans MT"/>
                                <w:color w:val="595959"/>
                                <w:shd w:val="clear" w:color="auto" w:fill="FFFFFF"/>
                              </w:rPr>
                              <w:t xml:space="preserve">Throughout the term, the children will regularly </w:t>
                            </w:r>
                            <w:r w:rsidR="00984AF3">
                              <w:rPr>
                                <w:rFonts w:ascii="Gill Sans MT" w:hAnsi="Gill Sans MT"/>
                                <w:color w:val="595959"/>
                                <w:shd w:val="clear" w:color="auto" w:fill="FFFFFF"/>
                              </w:rPr>
                              <w:t>encounter</w:t>
                            </w:r>
                            <w:r w:rsidRPr="00BA7722">
                              <w:rPr>
                                <w:rFonts w:ascii="Gill Sans MT" w:hAnsi="Gill Sans MT"/>
                                <w:color w:val="595959"/>
                                <w:shd w:val="clear" w:color="auto" w:fill="FFFFFF"/>
                              </w:rPr>
                              <w:t xml:space="preserve"> problem solving and reasoning tasks</w:t>
                            </w:r>
                            <w:r w:rsidR="00E45513">
                              <w:rPr>
                                <w:rFonts w:ascii="Gill Sans MT" w:hAnsi="Gill Sans MT"/>
                                <w:color w:val="595959"/>
                                <w:shd w:val="clear" w:color="auto" w:fill="FFFFFF"/>
                              </w:rPr>
                              <w:t>; in particular, word problems</w:t>
                            </w:r>
                            <w:r w:rsidRPr="00BA7722">
                              <w:rPr>
                                <w:rFonts w:ascii="Gill Sans MT" w:hAnsi="Gill Sans MT"/>
                                <w:color w:val="595959"/>
                                <w:shd w:val="clear" w:color="auto" w:fill="FFFFFF"/>
                              </w:rPr>
                              <w:t xml:space="preserve"> </w:t>
                            </w:r>
                            <w:r w:rsidR="00E45513">
                              <w:rPr>
                                <w:rFonts w:ascii="Gill Sans MT" w:hAnsi="Gill Sans MT"/>
                                <w:color w:val="595959"/>
                                <w:shd w:val="clear" w:color="auto" w:fill="FFFFFF"/>
                              </w:rPr>
                              <w:t>related to all prior learning.</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45pt;margin-top:217.95pt;width:365.75pt;height:1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" strokecolor="#4f81bd" strokeweight="2pt">
                <v:path arrowok="t"/>
                <v:textbox>
                  <w:txbxContent>
                    <w:p w14:paraId="63E3F4DA" w14:textId="77777777" w:rsidR="00BA7722"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 xml:space="preserve">Maths </w:t>
                      </w:r>
                    </w:p>
                    <w:p w14:paraId="5EC323CD" w14:textId="36497CAE" w:rsidR="00BA7722" w:rsidRPr="00BA7722" w:rsidRDefault="00BA7722" w:rsidP="00BA7722">
                      <w:pPr>
                        <w:jc w:val="both"/>
                        <w:rPr>
                          <w:rFonts w:ascii="Gill Sans MT" w:hAnsi="Gill Sans MT" w:cstheme="minorHAnsi"/>
                          <w:b/>
                          <w:bCs/>
                          <w:color w:val="595959"/>
                        </w:rPr>
                      </w:pPr>
                      <w:r w:rsidRPr="00BA7722">
                        <w:rPr>
                          <w:rFonts w:ascii="Gill Sans MT" w:hAnsi="Gill Sans MT"/>
                          <w:color w:val="595959"/>
                          <w:shd w:val="clear" w:color="auto" w:fill="FFFFFF"/>
                        </w:rPr>
                        <w:t>This term, we will continue to develop our knowledge of addition and subtraction</w:t>
                      </w:r>
                      <w:r w:rsidR="00E45513">
                        <w:rPr>
                          <w:rFonts w:ascii="Gill Sans MT" w:hAnsi="Gill Sans MT"/>
                          <w:color w:val="595959"/>
                          <w:shd w:val="clear" w:color="auto" w:fill="FFFFFF"/>
                        </w:rPr>
                        <w:t xml:space="preserve"> with numbers up to 100</w:t>
                      </w:r>
                      <w:r w:rsidRPr="00BA7722">
                        <w:rPr>
                          <w:rFonts w:ascii="Gill Sans MT" w:hAnsi="Gill Sans MT"/>
                          <w:color w:val="595959"/>
                          <w:shd w:val="clear" w:color="auto" w:fill="FFFFFF"/>
                        </w:rPr>
                        <w:t xml:space="preserve">. This will include looking at calculations where the answer requires the children to ‘bridge ten’. </w:t>
                      </w:r>
                      <w:r w:rsidR="00984AF3">
                        <w:rPr>
                          <w:rFonts w:ascii="Gill Sans MT" w:hAnsi="Gill Sans MT"/>
                          <w:color w:val="595959"/>
                          <w:shd w:val="clear" w:color="auto" w:fill="FFFFFF"/>
                        </w:rPr>
                        <w:t xml:space="preserve">As a class we </w:t>
                      </w:r>
                      <w:r w:rsidRPr="00BA7722">
                        <w:rPr>
                          <w:rFonts w:ascii="Gill Sans MT" w:hAnsi="Gill Sans MT"/>
                          <w:color w:val="595959"/>
                          <w:shd w:val="clear" w:color="auto" w:fill="FFFFFF"/>
                        </w:rPr>
                        <w:t xml:space="preserve">will </w:t>
                      </w:r>
                      <w:r w:rsidR="00984AF3">
                        <w:rPr>
                          <w:rFonts w:ascii="Gill Sans MT" w:hAnsi="Gill Sans MT"/>
                          <w:color w:val="595959"/>
                          <w:shd w:val="clear" w:color="auto" w:fill="FFFFFF"/>
                        </w:rPr>
                        <w:t>continue to</w:t>
                      </w:r>
                      <w:r w:rsidR="00E45513" w:rsidRPr="00BA7722">
                        <w:rPr>
                          <w:rFonts w:ascii="Gill Sans MT" w:hAnsi="Gill Sans MT"/>
                          <w:color w:val="595959"/>
                          <w:shd w:val="clear" w:color="auto" w:fill="FFFFFF"/>
                        </w:rPr>
                        <w:t xml:space="preserve"> focus on correct number formation</w:t>
                      </w:r>
                      <w:r w:rsidRPr="00BA7722">
                        <w:rPr>
                          <w:rFonts w:ascii="Gill Sans MT" w:hAnsi="Gill Sans MT"/>
                          <w:color w:val="595959"/>
                          <w:shd w:val="clear" w:color="auto" w:fill="FFFFFF"/>
                        </w:rPr>
                        <w:t xml:space="preserve">. Later in the term, </w:t>
                      </w:r>
                      <w:r w:rsidR="00E45513">
                        <w:rPr>
                          <w:rFonts w:ascii="Gill Sans MT" w:hAnsi="Gill Sans MT"/>
                          <w:color w:val="595959"/>
                          <w:shd w:val="clear" w:color="auto" w:fill="FFFFFF"/>
                        </w:rPr>
                        <w:t>they</w:t>
                      </w:r>
                      <w:r w:rsidRPr="00BA7722">
                        <w:rPr>
                          <w:rFonts w:ascii="Gill Sans MT" w:hAnsi="Gill Sans MT"/>
                          <w:color w:val="595959"/>
                          <w:shd w:val="clear" w:color="auto" w:fill="FFFFFF"/>
                        </w:rPr>
                        <w:t xml:space="preserve"> explore</w:t>
                      </w:r>
                      <w:r w:rsidR="00984AF3">
                        <w:rPr>
                          <w:rFonts w:ascii="Gill Sans MT" w:hAnsi="Gill Sans MT"/>
                          <w:color w:val="595959"/>
                          <w:shd w:val="clear" w:color="auto" w:fill="FFFFFF"/>
                        </w:rPr>
                        <w:t xml:space="preserve"> division and</w:t>
                      </w:r>
                      <w:r w:rsidRPr="00BA7722">
                        <w:rPr>
                          <w:rFonts w:ascii="Gill Sans MT" w:hAnsi="Gill Sans MT"/>
                          <w:color w:val="595959"/>
                          <w:shd w:val="clear" w:color="auto" w:fill="FFFFFF"/>
                        </w:rPr>
                        <w:t xml:space="preserve"> </w:t>
                      </w:r>
                      <w:r w:rsidR="00E45513">
                        <w:rPr>
                          <w:rFonts w:ascii="Gill Sans MT" w:hAnsi="Gill Sans MT"/>
                          <w:color w:val="595959"/>
                          <w:shd w:val="clear" w:color="auto" w:fill="FFFFFF"/>
                        </w:rPr>
                        <w:t>multiplication in the form of times-tables for the first time</w:t>
                      </w:r>
                      <w:r w:rsidRPr="00BA7722">
                        <w:rPr>
                          <w:rFonts w:ascii="Gill Sans MT" w:hAnsi="Gill Sans MT"/>
                          <w:color w:val="595959"/>
                          <w:shd w:val="clear" w:color="auto" w:fill="FFFFFF"/>
                        </w:rPr>
                        <w:t xml:space="preserve">. </w:t>
                      </w:r>
                      <w:r w:rsidR="00E45513">
                        <w:rPr>
                          <w:rFonts w:ascii="Gill Sans MT" w:hAnsi="Gill Sans MT"/>
                          <w:color w:val="595959"/>
                          <w:shd w:val="clear" w:color="auto" w:fill="FFFFFF"/>
                        </w:rPr>
                        <w:t>The children</w:t>
                      </w:r>
                      <w:r w:rsidRPr="00BA7722">
                        <w:rPr>
                          <w:rFonts w:ascii="Gill Sans MT" w:hAnsi="Gill Sans MT"/>
                          <w:color w:val="595959"/>
                          <w:shd w:val="clear" w:color="auto" w:fill="FFFFFF"/>
                        </w:rPr>
                        <w:t xml:space="preserve"> will</w:t>
                      </w:r>
                      <w:r w:rsidR="00E45513">
                        <w:rPr>
                          <w:rFonts w:ascii="Gill Sans MT" w:hAnsi="Gill Sans MT"/>
                          <w:color w:val="595959"/>
                          <w:shd w:val="clear" w:color="auto" w:fill="FFFFFF"/>
                        </w:rPr>
                        <w:t xml:space="preserve"> also</w:t>
                      </w:r>
                      <w:r w:rsidRPr="00BA7722">
                        <w:rPr>
                          <w:rFonts w:ascii="Gill Sans MT" w:hAnsi="Gill Sans MT"/>
                          <w:color w:val="595959"/>
                          <w:shd w:val="clear" w:color="auto" w:fill="FFFFFF"/>
                        </w:rPr>
                        <w:t xml:space="preserve"> explore different denominations of money</w:t>
                      </w:r>
                      <w:r w:rsidR="00E45513">
                        <w:rPr>
                          <w:rFonts w:ascii="Gill Sans MT" w:hAnsi="Gill Sans MT"/>
                          <w:color w:val="595959"/>
                          <w:shd w:val="clear" w:color="auto" w:fill="FFFFFF"/>
                        </w:rPr>
                        <w:t xml:space="preserve"> - linking their knowledge of addition and subtraction to this</w:t>
                      </w:r>
                      <w:r w:rsidR="00984AF3">
                        <w:rPr>
                          <w:rFonts w:ascii="Gill Sans MT" w:hAnsi="Gill Sans MT"/>
                          <w:color w:val="595959"/>
                          <w:shd w:val="clear" w:color="auto" w:fill="FFFFFF"/>
                        </w:rPr>
                        <w:t xml:space="preserve">, as well as 3d shapes and fractions. </w:t>
                      </w:r>
                      <w:r w:rsidRPr="00BA7722">
                        <w:rPr>
                          <w:rFonts w:ascii="Gill Sans MT" w:hAnsi="Gill Sans MT"/>
                          <w:color w:val="595959"/>
                          <w:shd w:val="clear" w:color="auto" w:fill="FFFFFF"/>
                        </w:rPr>
                        <w:t xml:space="preserve">Throughout the term, the children will regularly </w:t>
                      </w:r>
                      <w:r w:rsidR="00984AF3">
                        <w:rPr>
                          <w:rFonts w:ascii="Gill Sans MT" w:hAnsi="Gill Sans MT"/>
                          <w:color w:val="595959"/>
                          <w:shd w:val="clear" w:color="auto" w:fill="FFFFFF"/>
                        </w:rPr>
                        <w:t>encounter</w:t>
                      </w:r>
                      <w:r w:rsidRPr="00BA7722">
                        <w:rPr>
                          <w:rFonts w:ascii="Gill Sans MT" w:hAnsi="Gill Sans MT"/>
                          <w:color w:val="595959"/>
                          <w:shd w:val="clear" w:color="auto" w:fill="FFFFFF"/>
                        </w:rPr>
                        <w:t xml:space="preserve"> problem solving and reasoning tasks</w:t>
                      </w:r>
                      <w:r w:rsidR="00E45513">
                        <w:rPr>
                          <w:rFonts w:ascii="Gill Sans MT" w:hAnsi="Gill Sans MT"/>
                          <w:color w:val="595959"/>
                          <w:shd w:val="clear" w:color="auto" w:fill="FFFFFF"/>
                        </w:rPr>
                        <w:t>; in particular, word problems</w:t>
                      </w:r>
                      <w:r w:rsidRPr="00BA7722">
                        <w:rPr>
                          <w:rFonts w:ascii="Gill Sans MT" w:hAnsi="Gill Sans MT"/>
                          <w:color w:val="595959"/>
                          <w:shd w:val="clear" w:color="auto" w:fill="FFFFFF"/>
                        </w:rPr>
                        <w:t xml:space="preserve"> </w:t>
                      </w:r>
                      <w:r w:rsidR="00E45513">
                        <w:rPr>
                          <w:rFonts w:ascii="Gill Sans MT" w:hAnsi="Gill Sans MT"/>
                          <w:color w:val="595959"/>
                          <w:shd w:val="clear" w:color="auto" w:fill="FFFFFF"/>
                        </w:rPr>
                        <w:t>related to all prior learning.</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264BE4">
        <w:rPr>
          <w:noProof/>
          <w:lang w:eastAsia="en-GB"/>
        </w:rPr>
        <mc:AlternateContent>
          <mc:Choice Requires="wps">
            <w:drawing>
              <wp:anchor distT="0" distB="0" distL="114300" distR="114300" simplePos="0" relativeHeight="251649024" behindDoc="0" locked="0" layoutInCell="1" allowOverlap="1" wp14:anchorId="5FA5047D" wp14:editId="2F5BF9BA">
                <wp:simplePos x="0" y="0"/>
                <wp:positionH relativeFrom="column">
                  <wp:posOffset>5715</wp:posOffset>
                </wp:positionH>
                <wp:positionV relativeFrom="paragraph">
                  <wp:posOffset>110490</wp:posOffset>
                </wp:positionV>
                <wp:extent cx="4645025" cy="238125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81250"/>
                        </a:xfrm>
                        <a:prstGeom prst="rect">
                          <a:avLst/>
                        </a:prstGeom>
                        <a:solidFill>
                          <a:srgbClr val="FFFFFF"/>
                        </a:solidFill>
                        <a:ln w="25400">
                          <a:solidFill>
                            <a:srgbClr val="4F81BD"/>
                          </a:solidFill>
                          <a:miter lim="800000"/>
                          <a:headEnd/>
                          <a:tailEnd/>
                        </a:ln>
                      </wps:spPr>
                      <wps:txbx>
                        <w:txbxContent>
                          <w:p w14:paraId="3D51C5D2" w14:textId="77777777" w:rsidR="00D95BEF"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English</w:t>
                            </w:r>
                          </w:p>
                          <w:p w14:paraId="0B6F8C83" w14:textId="2F21B3E4" w:rsidR="00D95BEF" w:rsidRPr="00BA7722" w:rsidRDefault="00D95BEF" w:rsidP="00C56D03">
                            <w:pPr>
                              <w:jc w:val="both"/>
                              <w:rPr>
                                <w:rFonts w:ascii="Gill Sans MT" w:hAnsi="Gill Sans MT" w:cs="Gill Sans MT"/>
                                <w:color w:val="595959"/>
                              </w:rPr>
                            </w:pPr>
                            <w:r w:rsidRPr="00BA7722">
                              <w:rPr>
                                <w:rFonts w:ascii="Gill Sans MT" w:hAnsi="Gill Sans MT" w:cstheme="minorHAnsi"/>
                                <w:color w:val="595959"/>
                              </w:rPr>
                              <w:t xml:space="preserve">During the </w:t>
                            </w:r>
                            <w:r w:rsidR="00C51E5B" w:rsidRPr="00BA7722">
                              <w:rPr>
                                <w:rFonts w:ascii="Gill Sans MT" w:hAnsi="Gill Sans MT" w:cstheme="minorHAnsi"/>
                                <w:color w:val="595959"/>
                              </w:rPr>
                              <w:t>Spring</w:t>
                            </w:r>
                            <w:r w:rsidRPr="00BA7722">
                              <w:rPr>
                                <w:rFonts w:ascii="Gill Sans MT" w:hAnsi="Gill Sans MT" w:cstheme="minorHAnsi"/>
                                <w:color w:val="595959"/>
                              </w:rPr>
                              <w:t xml:space="preserve"> Term, </w:t>
                            </w:r>
                            <w:r w:rsidR="00AF25E5" w:rsidRPr="00BA7722">
                              <w:rPr>
                                <w:rFonts w:ascii="Gill Sans MT" w:hAnsi="Gill Sans MT" w:cstheme="minorHAnsi"/>
                                <w:color w:val="595959"/>
                              </w:rPr>
                              <w:t xml:space="preserve">the children will be learning to </w:t>
                            </w:r>
                            <w:r w:rsidR="00582DB9" w:rsidRPr="00BA7722">
                              <w:rPr>
                                <w:rFonts w:ascii="Gill Sans MT" w:hAnsi="Gill Sans MT" w:cstheme="minorHAnsi"/>
                                <w:color w:val="595959"/>
                              </w:rPr>
                              <w:t xml:space="preserve">write </w:t>
                            </w:r>
                            <w:r w:rsidR="0085249A" w:rsidRPr="00BA7722">
                              <w:rPr>
                                <w:rFonts w:ascii="Gill Sans MT" w:hAnsi="Gill Sans MT" w:cstheme="minorHAnsi"/>
                                <w:color w:val="595959"/>
                              </w:rPr>
                              <w:t xml:space="preserve">a cumulative story. We will begin the term focussing our learning </w:t>
                            </w:r>
                            <w:proofErr w:type="gramStart"/>
                            <w:r w:rsidR="0085249A" w:rsidRPr="00BA7722">
                              <w:rPr>
                                <w:rFonts w:ascii="Gill Sans MT" w:hAnsi="Gill Sans MT" w:cstheme="minorHAnsi"/>
                                <w:color w:val="595959"/>
                              </w:rPr>
                              <w:t>around</w:t>
                            </w:r>
                            <w:proofErr w:type="gramEnd"/>
                            <w:r w:rsidR="0085249A" w:rsidRPr="00BA7722">
                              <w:rPr>
                                <w:rFonts w:ascii="Gill Sans MT" w:hAnsi="Gill Sans MT" w:cstheme="minorHAnsi"/>
                                <w:color w:val="595959"/>
                              </w:rPr>
                              <w:t xml:space="preserve"> the story, ‘The Enormous Watermelon’. We will learn the</w:t>
                            </w:r>
                            <w:r w:rsidR="00C56D03" w:rsidRPr="00BA7722">
                              <w:rPr>
                                <w:rFonts w:ascii="Gill Sans MT" w:hAnsi="Gill Sans MT" w:cstheme="minorHAnsi"/>
                                <w:color w:val="595959"/>
                              </w:rPr>
                              <w:t xml:space="preserve"> story, using a story map, and will then innovate it with our own ideas. Following on from this, the children will focus their learning on letter writing. </w:t>
                            </w:r>
                            <w:r w:rsidR="0085475B" w:rsidRPr="00BA7722">
                              <w:rPr>
                                <w:rFonts w:ascii="Gill Sans MT" w:hAnsi="Gill Sans MT" w:cs="Gill Sans MT"/>
                                <w:color w:val="595959"/>
                              </w:rPr>
                              <w:t>Our focus for the term will be to</w:t>
                            </w:r>
                            <w:r w:rsidR="00551EDE">
                              <w:rPr>
                                <w:rFonts w:ascii="Gill Sans MT" w:hAnsi="Gill Sans MT" w:cs="Gill Sans MT"/>
                                <w:color w:val="595959"/>
                              </w:rPr>
                              <w:t xml:space="preserve"> continue</w:t>
                            </w:r>
                            <w:r w:rsidR="0085475B" w:rsidRPr="00BA7722">
                              <w:rPr>
                                <w:rFonts w:ascii="Gill Sans MT" w:hAnsi="Gill Sans MT" w:cs="Gill Sans MT"/>
                                <w:color w:val="595959"/>
                              </w:rPr>
                              <w:t xml:space="preserve"> writ</w:t>
                            </w:r>
                            <w:r w:rsidR="00551EDE">
                              <w:rPr>
                                <w:rFonts w:ascii="Gill Sans MT" w:hAnsi="Gill Sans MT" w:cs="Gill Sans MT"/>
                                <w:color w:val="595959"/>
                              </w:rPr>
                              <w:t>ing</w:t>
                            </w:r>
                            <w:r w:rsidR="0085475B" w:rsidRPr="00BA7722">
                              <w:rPr>
                                <w:rFonts w:ascii="Gill Sans MT" w:hAnsi="Gill Sans MT" w:cs="Gill Sans MT"/>
                                <w:color w:val="595959"/>
                              </w:rPr>
                              <w:t xml:space="preserve"> accurate sentences,</w:t>
                            </w:r>
                            <w:r w:rsidR="00E5109D">
                              <w:rPr>
                                <w:rFonts w:ascii="Gill Sans MT" w:hAnsi="Gill Sans MT" w:cs="Gill Sans MT"/>
                                <w:color w:val="595959"/>
                              </w:rPr>
                              <w:t xml:space="preserve"> and to begin using conjunctions such as ‘when’</w:t>
                            </w:r>
                            <w:r w:rsidR="00551EDE">
                              <w:rPr>
                                <w:rFonts w:ascii="Gill Sans MT" w:hAnsi="Gill Sans MT" w:cs="Gill Sans MT"/>
                                <w:color w:val="595959"/>
                              </w:rPr>
                              <w:t xml:space="preserve"> </w:t>
                            </w:r>
                            <w:r w:rsidR="00E5109D">
                              <w:rPr>
                                <w:rFonts w:ascii="Gill Sans MT" w:hAnsi="Gill Sans MT" w:cs="Gill Sans MT"/>
                                <w:color w:val="595959"/>
                              </w:rPr>
                              <w:t>and ‘but’.</w:t>
                            </w:r>
                            <w:r w:rsidR="005871F4">
                              <w:rPr>
                                <w:rFonts w:ascii="Gill Sans MT" w:hAnsi="Gill Sans MT" w:cs="Gill Sans MT"/>
                                <w:color w:val="595959"/>
                              </w:rPr>
                              <w:t xml:space="preserve"> The children will learn to</w:t>
                            </w:r>
                            <w:r w:rsidR="00551EDE">
                              <w:rPr>
                                <w:rFonts w:ascii="Gill Sans MT" w:hAnsi="Gill Sans MT" w:cs="Gill Sans MT"/>
                                <w:color w:val="595959"/>
                              </w:rPr>
                              <w:t xml:space="preserve"> make their writing more exciting by using</w:t>
                            </w:r>
                            <w:r w:rsidR="005871F4">
                              <w:rPr>
                                <w:rFonts w:ascii="Gill Sans MT" w:hAnsi="Gill Sans MT" w:cs="Gill Sans MT"/>
                                <w:color w:val="595959"/>
                              </w:rPr>
                              <w:t xml:space="preserve"> question marks and </w:t>
                            </w:r>
                            <w:r w:rsidR="00551EDE">
                              <w:rPr>
                                <w:rFonts w:ascii="Gill Sans MT" w:hAnsi="Gill Sans MT" w:cs="Gill Sans MT"/>
                                <w:color w:val="595959"/>
                              </w:rPr>
                              <w:t>exclamation marks, expand their written vocabulary by using suffixes such as ‘</w:t>
                            </w:r>
                            <w:proofErr w:type="spellStart"/>
                            <w:r w:rsidR="00551EDE">
                              <w:rPr>
                                <w:rFonts w:ascii="Gill Sans MT" w:hAnsi="Gill Sans MT" w:cs="Gill Sans MT"/>
                                <w:color w:val="595959"/>
                              </w:rPr>
                              <w:t>ly</w:t>
                            </w:r>
                            <w:proofErr w:type="spellEnd"/>
                            <w:r w:rsidR="00551EDE">
                              <w:rPr>
                                <w:rFonts w:ascii="Gill Sans MT" w:hAnsi="Gill Sans MT" w:cs="Gill Sans MT"/>
                                <w:color w:val="595959"/>
                              </w:rPr>
                              <w:t>’ ‘ness’ and ‘</w:t>
                            </w:r>
                            <w:proofErr w:type="spellStart"/>
                            <w:r w:rsidR="00551EDE">
                              <w:rPr>
                                <w:rFonts w:ascii="Gill Sans MT" w:hAnsi="Gill Sans MT" w:cs="Gill Sans MT"/>
                                <w:color w:val="595959"/>
                              </w:rPr>
                              <w:t>ful</w:t>
                            </w:r>
                            <w:proofErr w:type="spellEnd"/>
                            <w:r w:rsidR="00551EDE">
                              <w:rPr>
                                <w:rFonts w:ascii="Gill Sans MT" w:hAnsi="Gill Sans MT" w:cs="Gill Sans MT"/>
                                <w:color w:val="595959"/>
                              </w:rPr>
                              <w:t xml:space="preserve">’, and </w:t>
                            </w:r>
                            <w:r w:rsidR="004E6177">
                              <w:rPr>
                                <w:rFonts w:ascii="Gill Sans MT" w:hAnsi="Gill Sans MT" w:cs="Gill Sans MT"/>
                                <w:color w:val="595959"/>
                              </w:rPr>
                              <w:t>contract words by using</w:t>
                            </w:r>
                            <w:r w:rsidR="00551EDE">
                              <w:rPr>
                                <w:rFonts w:ascii="Gill Sans MT" w:hAnsi="Gill Sans MT" w:cs="Gill Sans MT"/>
                                <w:color w:val="595959"/>
                              </w:rPr>
                              <w:t xml:space="preserve"> apostrophes.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45pt;margin-top:8.7pt;width:365.7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" strokecolor="#4f81bd" strokeweight="2pt">
                <v:path arrowok="t"/>
                <v:textbox>
                  <w:txbxContent>
                    <w:p w14:paraId="3D51C5D2" w14:textId="77777777" w:rsidR="00D95BEF"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English</w:t>
                      </w:r>
                    </w:p>
                    <w:p w14:paraId="0B6F8C83" w14:textId="2F21B3E4" w:rsidR="00D95BEF" w:rsidRPr="00BA7722" w:rsidRDefault="00D95BEF" w:rsidP="00C56D03">
                      <w:pPr>
                        <w:jc w:val="both"/>
                        <w:rPr>
                          <w:rFonts w:ascii="Gill Sans MT" w:hAnsi="Gill Sans MT" w:cs="Gill Sans MT"/>
                          <w:color w:val="595959"/>
                        </w:rPr>
                      </w:pPr>
                      <w:r w:rsidRPr="00BA7722">
                        <w:rPr>
                          <w:rFonts w:ascii="Gill Sans MT" w:hAnsi="Gill Sans MT" w:cstheme="minorHAnsi"/>
                          <w:color w:val="595959"/>
                        </w:rPr>
                        <w:t xml:space="preserve">During the </w:t>
                      </w:r>
                      <w:r w:rsidR="00C51E5B" w:rsidRPr="00BA7722">
                        <w:rPr>
                          <w:rFonts w:ascii="Gill Sans MT" w:hAnsi="Gill Sans MT" w:cstheme="minorHAnsi"/>
                          <w:color w:val="595959"/>
                        </w:rPr>
                        <w:t>Spring</w:t>
                      </w:r>
                      <w:r w:rsidRPr="00BA7722">
                        <w:rPr>
                          <w:rFonts w:ascii="Gill Sans MT" w:hAnsi="Gill Sans MT" w:cstheme="minorHAnsi"/>
                          <w:color w:val="595959"/>
                        </w:rPr>
                        <w:t xml:space="preserve"> Term, </w:t>
                      </w:r>
                      <w:r w:rsidR="00AF25E5" w:rsidRPr="00BA7722">
                        <w:rPr>
                          <w:rFonts w:ascii="Gill Sans MT" w:hAnsi="Gill Sans MT" w:cstheme="minorHAnsi"/>
                          <w:color w:val="595959"/>
                        </w:rPr>
                        <w:t xml:space="preserve">the children will be learning to </w:t>
                      </w:r>
                      <w:r w:rsidR="00582DB9" w:rsidRPr="00BA7722">
                        <w:rPr>
                          <w:rFonts w:ascii="Gill Sans MT" w:hAnsi="Gill Sans MT" w:cstheme="minorHAnsi"/>
                          <w:color w:val="595959"/>
                        </w:rPr>
                        <w:t xml:space="preserve">write </w:t>
                      </w:r>
                      <w:r w:rsidR="0085249A" w:rsidRPr="00BA7722">
                        <w:rPr>
                          <w:rFonts w:ascii="Gill Sans MT" w:hAnsi="Gill Sans MT" w:cstheme="minorHAnsi"/>
                          <w:color w:val="595959"/>
                        </w:rPr>
                        <w:t xml:space="preserve">a cumulative story. We will begin the term focussing our learning </w:t>
                      </w:r>
                      <w:proofErr w:type="gramStart"/>
                      <w:r w:rsidR="0085249A" w:rsidRPr="00BA7722">
                        <w:rPr>
                          <w:rFonts w:ascii="Gill Sans MT" w:hAnsi="Gill Sans MT" w:cstheme="minorHAnsi"/>
                          <w:color w:val="595959"/>
                        </w:rPr>
                        <w:t>around</w:t>
                      </w:r>
                      <w:proofErr w:type="gramEnd"/>
                      <w:r w:rsidR="0085249A" w:rsidRPr="00BA7722">
                        <w:rPr>
                          <w:rFonts w:ascii="Gill Sans MT" w:hAnsi="Gill Sans MT" w:cstheme="minorHAnsi"/>
                          <w:color w:val="595959"/>
                        </w:rPr>
                        <w:t xml:space="preserve"> the story, ‘The Enormous Watermelon’. We will learn the</w:t>
                      </w:r>
                      <w:r w:rsidR="00C56D03" w:rsidRPr="00BA7722">
                        <w:rPr>
                          <w:rFonts w:ascii="Gill Sans MT" w:hAnsi="Gill Sans MT" w:cstheme="minorHAnsi"/>
                          <w:color w:val="595959"/>
                        </w:rPr>
                        <w:t xml:space="preserve"> story, using a story map, and will then innovate it with our own ideas. Following on from this, the children will focus their learning on letter writing. </w:t>
                      </w:r>
                      <w:r w:rsidR="0085475B" w:rsidRPr="00BA7722">
                        <w:rPr>
                          <w:rFonts w:ascii="Gill Sans MT" w:hAnsi="Gill Sans MT" w:cs="Gill Sans MT"/>
                          <w:color w:val="595959"/>
                        </w:rPr>
                        <w:t>Our focus for the term will be to</w:t>
                      </w:r>
                      <w:r w:rsidR="00551EDE">
                        <w:rPr>
                          <w:rFonts w:ascii="Gill Sans MT" w:hAnsi="Gill Sans MT" w:cs="Gill Sans MT"/>
                          <w:color w:val="595959"/>
                        </w:rPr>
                        <w:t xml:space="preserve"> continue</w:t>
                      </w:r>
                      <w:r w:rsidR="0085475B" w:rsidRPr="00BA7722">
                        <w:rPr>
                          <w:rFonts w:ascii="Gill Sans MT" w:hAnsi="Gill Sans MT" w:cs="Gill Sans MT"/>
                          <w:color w:val="595959"/>
                        </w:rPr>
                        <w:t xml:space="preserve"> writ</w:t>
                      </w:r>
                      <w:r w:rsidR="00551EDE">
                        <w:rPr>
                          <w:rFonts w:ascii="Gill Sans MT" w:hAnsi="Gill Sans MT" w:cs="Gill Sans MT"/>
                          <w:color w:val="595959"/>
                        </w:rPr>
                        <w:t>ing</w:t>
                      </w:r>
                      <w:r w:rsidR="0085475B" w:rsidRPr="00BA7722">
                        <w:rPr>
                          <w:rFonts w:ascii="Gill Sans MT" w:hAnsi="Gill Sans MT" w:cs="Gill Sans MT"/>
                          <w:color w:val="595959"/>
                        </w:rPr>
                        <w:t xml:space="preserve"> accurate sentences,</w:t>
                      </w:r>
                      <w:r w:rsidR="00E5109D">
                        <w:rPr>
                          <w:rFonts w:ascii="Gill Sans MT" w:hAnsi="Gill Sans MT" w:cs="Gill Sans MT"/>
                          <w:color w:val="595959"/>
                        </w:rPr>
                        <w:t xml:space="preserve"> and to begin using conjunctions such as ‘when’</w:t>
                      </w:r>
                      <w:r w:rsidR="00551EDE">
                        <w:rPr>
                          <w:rFonts w:ascii="Gill Sans MT" w:hAnsi="Gill Sans MT" w:cs="Gill Sans MT"/>
                          <w:color w:val="595959"/>
                        </w:rPr>
                        <w:t xml:space="preserve"> </w:t>
                      </w:r>
                      <w:r w:rsidR="00E5109D">
                        <w:rPr>
                          <w:rFonts w:ascii="Gill Sans MT" w:hAnsi="Gill Sans MT" w:cs="Gill Sans MT"/>
                          <w:color w:val="595959"/>
                        </w:rPr>
                        <w:t>and ‘but’.</w:t>
                      </w:r>
                      <w:r w:rsidR="005871F4">
                        <w:rPr>
                          <w:rFonts w:ascii="Gill Sans MT" w:hAnsi="Gill Sans MT" w:cs="Gill Sans MT"/>
                          <w:color w:val="595959"/>
                        </w:rPr>
                        <w:t xml:space="preserve"> The children will learn to</w:t>
                      </w:r>
                      <w:r w:rsidR="00551EDE">
                        <w:rPr>
                          <w:rFonts w:ascii="Gill Sans MT" w:hAnsi="Gill Sans MT" w:cs="Gill Sans MT"/>
                          <w:color w:val="595959"/>
                        </w:rPr>
                        <w:t xml:space="preserve"> make their writing more exciting by using</w:t>
                      </w:r>
                      <w:r w:rsidR="005871F4">
                        <w:rPr>
                          <w:rFonts w:ascii="Gill Sans MT" w:hAnsi="Gill Sans MT" w:cs="Gill Sans MT"/>
                          <w:color w:val="595959"/>
                        </w:rPr>
                        <w:t xml:space="preserve"> question marks and </w:t>
                      </w:r>
                      <w:r w:rsidR="00551EDE">
                        <w:rPr>
                          <w:rFonts w:ascii="Gill Sans MT" w:hAnsi="Gill Sans MT" w:cs="Gill Sans MT"/>
                          <w:color w:val="595959"/>
                        </w:rPr>
                        <w:t>exclamation marks, expand their written vocabulary by using suffixes such as ‘</w:t>
                      </w:r>
                      <w:proofErr w:type="spellStart"/>
                      <w:r w:rsidR="00551EDE">
                        <w:rPr>
                          <w:rFonts w:ascii="Gill Sans MT" w:hAnsi="Gill Sans MT" w:cs="Gill Sans MT"/>
                          <w:color w:val="595959"/>
                        </w:rPr>
                        <w:t>ly</w:t>
                      </w:r>
                      <w:proofErr w:type="spellEnd"/>
                      <w:r w:rsidR="00551EDE">
                        <w:rPr>
                          <w:rFonts w:ascii="Gill Sans MT" w:hAnsi="Gill Sans MT" w:cs="Gill Sans MT"/>
                          <w:color w:val="595959"/>
                        </w:rPr>
                        <w:t>’ ‘ness’ and ‘</w:t>
                      </w:r>
                      <w:proofErr w:type="spellStart"/>
                      <w:r w:rsidR="00551EDE">
                        <w:rPr>
                          <w:rFonts w:ascii="Gill Sans MT" w:hAnsi="Gill Sans MT" w:cs="Gill Sans MT"/>
                          <w:color w:val="595959"/>
                        </w:rPr>
                        <w:t>ful</w:t>
                      </w:r>
                      <w:proofErr w:type="spellEnd"/>
                      <w:r w:rsidR="00551EDE">
                        <w:rPr>
                          <w:rFonts w:ascii="Gill Sans MT" w:hAnsi="Gill Sans MT" w:cs="Gill Sans MT"/>
                          <w:color w:val="595959"/>
                        </w:rPr>
                        <w:t xml:space="preserve">’, and </w:t>
                      </w:r>
                      <w:r w:rsidR="004E6177">
                        <w:rPr>
                          <w:rFonts w:ascii="Gill Sans MT" w:hAnsi="Gill Sans MT" w:cs="Gill Sans MT"/>
                          <w:color w:val="595959"/>
                        </w:rPr>
                        <w:t>contract words by using</w:t>
                      </w:r>
                      <w:r w:rsidR="00551EDE">
                        <w:rPr>
                          <w:rFonts w:ascii="Gill Sans MT" w:hAnsi="Gill Sans MT" w:cs="Gill Sans MT"/>
                          <w:color w:val="595959"/>
                        </w:rPr>
                        <w:t xml:space="preserve"> apostrophes.</w:t>
                      </w:r>
                    </w:p>
                  </w:txbxContent>
                </v:textbox>
              </v:shape>
            </w:pict>
          </mc:Fallback>
        </mc:AlternateContent>
      </w:r>
      <w:r w:rsidR="00AE2580">
        <w:rPr>
          <w:noProof/>
          <w:lang w:eastAsia="en-GB"/>
        </w:rPr>
        <mc:AlternateContent>
          <mc:Choice Requires="wps">
            <w:drawing>
              <wp:anchor distT="0" distB="0" distL="114300" distR="114300" simplePos="0" relativeHeight="251658240" behindDoc="0" locked="0" layoutInCell="1" allowOverlap="1" wp14:anchorId="1ED3098E" wp14:editId="3AB3866D">
                <wp:simplePos x="0" y="0"/>
                <wp:positionH relativeFrom="column">
                  <wp:posOffset>5415915</wp:posOffset>
                </wp:positionH>
                <wp:positionV relativeFrom="paragraph">
                  <wp:posOffset>4472940</wp:posOffset>
                </wp:positionV>
                <wp:extent cx="4645025" cy="130492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4925"/>
                        </a:xfrm>
                        <a:prstGeom prst="rect">
                          <a:avLst/>
                        </a:prstGeom>
                        <a:solidFill>
                          <a:srgbClr val="FFFFFF"/>
                        </a:solidFill>
                        <a:ln w="25400">
                          <a:solidFill>
                            <a:srgbClr val="4F81BD"/>
                          </a:solidFill>
                          <a:miter lim="800000"/>
                          <a:headEnd/>
                          <a:tailEnd/>
                        </a:ln>
                      </wps:spPr>
                      <wps:txbx>
                        <w:txbxContent>
                          <w:p w14:paraId="2BC69197" w14:textId="01B10A7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7FEA37C9" w14:textId="6D42CCB1" w:rsidR="006B0260" w:rsidRPr="006B0260" w:rsidRDefault="006B0260" w:rsidP="00CC0370">
                            <w:pPr>
                              <w:spacing w:line="240" w:lineRule="auto"/>
                              <w:jc w:val="both"/>
                              <w:rPr>
                                <w:rFonts w:ascii="Gill Sans MT" w:hAnsi="Gill Sans MT" w:cstheme="minorHAnsi"/>
                                <w:b/>
                                <w:bCs/>
                                <w:color w:val="595959" w:themeColor="text1" w:themeTint="A6"/>
                              </w:rPr>
                            </w:pPr>
                            <w:r w:rsidRPr="006B0260">
                              <w:rPr>
                                <w:rFonts w:ascii="Gill Sans MT" w:hAnsi="Gill Sans MT"/>
                                <w:color w:val="595959" w:themeColor="text1" w:themeTint="A6"/>
                                <w:shd w:val="clear" w:color="auto" w:fill="FFFFFF"/>
                              </w:rPr>
                              <w:t>Our P.E. unit for the first half of the spring term focusses on learning how to use our hands to send and return a ball. After the half term break, we will focus our learning on developing our gymnastics skills. We will learn a variety of balances and jumps and practise putting these into a routine.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6.45pt;margin-top:352.2pt;width:365.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" strokecolor="#4f81bd" strokeweight="2pt">
                <v:path arrowok="t"/>
                <v:textbox>
                  <w:txbxContent>
                    <w:p w14:paraId="2BC69197" w14:textId="01B10A7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7FEA37C9" w14:textId="6D42CCB1" w:rsidR="006B0260" w:rsidRPr="006B0260" w:rsidRDefault="006B0260" w:rsidP="00CC0370">
                      <w:pPr>
                        <w:spacing w:line="240" w:lineRule="auto"/>
                        <w:jc w:val="both"/>
                        <w:rPr>
                          <w:rFonts w:ascii="Gill Sans MT" w:hAnsi="Gill Sans MT" w:cstheme="minorHAnsi"/>
                          <w:b/>
                          <w:bCs/>
                          <w:color w:val="595959" w:themeColor="text1" w:themeTint="A6"/>
                        </w:rPr>
                      </w:pPr>
                      <w:r w:rsidRPr="006B0260">
                        <w:rPr>
                          <w:rFonts w:ascii="Gill Sans MT" w:hAnsi="Gill Sans MT"/>
                          <w:color w:val="595959" w:themeColor="text1" w:themeTint="A6"/>
                          <w:shd w:val="clear" w:color="auto" w:fill="FFFFFF"/>
                        </w:rPr>
                        <w:t>Our P.E. unit for the first half of the spring term focusses on learning how to use our hands to send and return a ball. After the half term break, we will focus our learning on developing our gymnastics skills. We will learn a variety of balances and jumps and practise putting these into a routine.</w:t>
                      </w:r>
                    </w:p>
                  </w:txbxContent>
                </v:textbox>
              </v:shape>
            </w:pict>
          </mc:Fallback>
        </mc:AlternateContent>
      </w:r>
      <w:r w:rsidR="00AE2580">
        <w:rPr>
          <w:noProof/>
          <w:lang w:eastAsia="en-GB"/>
        </w:rPr>
        <mc:AlternateContent>
          <mc:Choice Requires="wps">
            <w:drawing>
              <wp:anchor distT="0" distB="0" distL="114300" distR="114300" simplePos="0" relativeHeight="251660288" behindDoc="0" locked="0" layoutInCell="1" allowOverlap="1" wp14:anchorId="0510B08E" wp14:editId="495ADFA8">
                <wp:simplePos x="0" y="0"/>
                <wp:positionH relativeFrom="column">
                  <wp:posOffset>5419090</wp:posOffset>
                </wp:positionH>
                <wp:positionV relativeFrom="paragraph">
                  <wp:posOffset>5844540</wp:posOffset>
                </wp:positionV>
                <wp:extent cx="4657725" cy="1079500"/>
                <wp:effectExtent l="0" t="0" r="28575" b="254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79500"/>
                        </a:xfrm>
                        <a:prstGeom prst="rect">
                          <a:avLst/>
                        </a:prstGeom>
                        <a:solidFill>
                          <a:srgbClr val="FFFFFF"/>
                        </a:solidFill>
                        <a:ln w="25400">
                          <a:solidFill>
                            <a:srgbClr val="4F81BD"/>
                          </a:solidFill>
                          <a:miter lim="800000"/>
                          <a:headEnd/>
                          <a:tailEnd/>
                        </a:ln>
                      </wps:spPr>
                      <wps:txbx>
                        <w:txbxContent>
                          <w:p w14:paraId="507ED58D" w14:textId="109FCBA1" w:rsidR="00D95BEF"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5D538819" w14:textId="52C482D1" w:rsidR="00AE2580" w:rsidRPr="00D80310" w:rsidRDefault="00AE2580" w:rsidP="00AE2580">
                            <w:pPr>
                              <w:jc w:val="both"/>
                              <w:rPr>
                                <w:rFonts w:ascii="Gill Sans MT" w:hAnsi="Gill Sans MT" w:cstheme="minorHAnsi"/>
                                <w:b/>
                                <w:bCs/>
                                <w:color w:val="595959" w:themeColor="text1" w:themeTint="A6"/>
                                <w:sz w:val="26"/>
                                <w:szCs w:val="26"/>
                              </w:rPr>
                            </w:pPr>
                            <w:r w:rsidRPr="00D80310">
                              <w:rPr>
                                <w:rFonts w:ascii="Gill Sans MT" w:hAnsi="Gill Sans MT"/>
                                <w:color w:val="595959" w:themeColor="text1" w:themeTint="A6"/>
                              </w:rPr>
                              <w:t>This term we will be accessing SRE using the Christopher Winter project. This will support our learning of relationships and gender differences. A letter will be sent to you in advance of these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5" type="#_x0000_t202" style="position:absolute;left:0;text-align:left;margin-left:426.7pt;margin-top:460.2pt;width:366.7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" strokecolor="#4f81bd" strokeweight="2pt">
                <v:path arrowok="t"/>
                <v:textbox>
                  <w:txbxContent>
                    <w:p w14:paraId="507ED58D" w14:textId="109FCBA1" w:rsidR="00D95BEF"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5D538819" w14:textId="52C482D1" w:rsidR="00AE2580" w:rsidRPr="00D80310" w:rsidRDefault="00AE2580" w:rsidP="00AE2580">
                      <w:pPr>
                        <w:jc w:val="both"/>
                        <w:rPr>
                          <w:rFonts w:ascii="Gill Sans MT" w:hAnsi="Gill Sans MT" w:cstheme="minorHAnsi"/>
                          <w:b/>
                          <w:bCs/>
                          <w:color w:val="595959" w:themeColor="text1" w:themeTint="A6"/>
                          <w:sz w:val="26"/>
                          <w:szCs w:val="26"/>
                        </w:rPr>
                      </w:pPr>
                      <w:r w:rsidRPr="00D80310">
                        <w:rPr>
                          <w:rFonts w:ascii="Gill Sans MT" w:hAnsi="Gill Sans MT"/>
                          <w:color w:val="595959" w:themeColor="text1" w:themeTint="A6"/>
                        </w:rPr>
                        <w:t>This term we will be accessing SRE using the Christopher Winter project. This will support our learning of relationships and gender differences. A letter will be sent to you in advance of these lessons.</w:t>
                      </w:r>
                    </w:p>
                  </w:txbxContent>
                </v:textbox>
              </v:shape>
            </w:pict>
          </mc:Fallback>
        </mc:AlternateContent>
      </w:r>
      <w:r w:rsidR="00F5187F" w:rsidRPr="0066409B">
        <w:rPr>
          <w:noProof/>
          <w:lang w:eastAsia="en-GB"/>
        </w:rPr>
        <mc:AlternateContent>
          <mc:Choice Requires="wps">
            <w:drawing>
              <wp:anchor distT="0" distB="0" distL="114300" distR="114300" simplePos="0" relativeHeight="251665408" behindDoc="0" locked="0" layoutInCell="1" allowOverlap="1" wp14:anchorId="76EEFFD0" wp14:editId="5875568D">
                <wp:simplePos x="0" y="0"/>
                <wp:positionH relativeFrom="column">
                  <wp:posOffset>5425440</wp:posOffset>
                </wp:positionH>
                <wp:positionV relativeFrom="paragraph">
                  <wp:posOffset>100964</wp:posOffset>
                </wp:positionV>
                <wp:extent cx="4645025" cy="14382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38275"/>
                        </a:xfrm>
                        <a:prstGeom prst="rect">
                          <a:avLst/>
                        </a:prstGeom>
                        <a:solidFill>
                          <a:srgbClr val="FFFFFF"/>
                        </a:solidFill>
                        <a:ln w="25400">
                          <a:solidFill>
                            <a:srgbClr val="4F81BD"/>
                          </a:solidFill>
                          <a:miter lim="800000"/>
                          <a:headEnd/>
                          <a:tailEnd/>
                        </a:ln>
                      </wps:spPr>
                      <wps:txb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45394A75" w:rsidR="0066409B" w:rsidRDefault="00AD0A57"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In Spring Term</w:t>
                            </w:r>
                            <w:r w:rsidR="0066409B">
                              <w:rPr>
                                <w:rFonts w:ascii="Gill Sans MT" w:hAnsi="Gill Sans MT" w:cs="SassoonCRInfant"/>
                                <w:color w:val="595959"/>
                                <w:sz w:val="22"/>
                                <w:szCs w:val="22"/>
                              </w:rPr>
                              <w:t xml:space="preserve">, we will be looking at </w:t>
                            </w:r>
                            <w:r>
                              <w:rPr>
                                <w:rFonts w:ascii="Gill Sans MT" w:hAnsi="Gill Sans MT" w:cs="SassoonCRInfant"/>
                                <w:color w:val="595959"/>
                                <w:sz w:val="22"/>
                                <w:szCs w:val="22"/>
                              </w:rPr>
                              <w:t>plants and what they need to grow.</w:t>
                            </w:r>
                            <w:r w:rsidR="00F5187F">
                              <w:rPr>
                                <w:rFonts w:ascii="Gill Sans MT" w:hAnsi="Gill Sans MT" w:cs="SassoonCRInfant"/>
                                <w:color w:val="595959"/>
                                <w:sz w:val="22"/>
                                <w:szCs w:val="22"/>
                              </w:rPr>
                              <w:t xml:space="preserve"> We will study a variety </w:t>
                            </w:r>
                            <w:r w:rsidR="00426A92">
                              <w:rPr>
                                <w:rFonts w:ascii="Gill Sans MT" w:hAnsi="Gill Sans MT" w:cs="SassoonCRInfant"/>
                                <w:color w:val="595959"/>
                                <w:sz w:val="22"/>
                                <w:szCs w:val="22"/>
                              </w:rPr>
                              <w:t xml:space="preserve">or flowering plants, including trees, and will investigate the basic structures of them. Following that, we will learn to identify and name a variety of common animals including fish, amphibians, reptiles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8" type="#_x0000_t202" style="position:absolute;left:0;text-align:left;margin-left:427.2pt;margin-top:7.95pt;width:365.7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" strokecolor="#4f81bd" strokeweight="2pt">
                <v:path arrowok="t"/>
                <v:textbo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45394A75" w:rsidR="0066409B" w:rsidRDefault="00AD0A57"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In Spring Term</w:t>
                      </w:r>
                      <w:r w:rsidR="0066409B">
                        <w:rPr>
                          <w:rFonts w:ascii="Gill Sans MT" w:hAnsi="Gill Sans MT" w:cs="SassoonCRInfant"/>
                          <w:color w:val="595959"/>
                          <w:sz w:val="22"/>
                          <w:szCs w:val="22"/>
                        </w:rPr>
                        <w:t xml:space="preserve">, we will be looking at </w:t>
                      </w:r>
                      <w:r>
                        <w:rPr>
                          <w:rFonts w:ascii="Gill Sans MT" w:hAnsi="Gill Sans MT" w:cs="SassoonCRInfant"/>
                          <w:color w:val="595959"/>
                          <w:sz w:val="22"/>
                          <w:szCs w:val="22"/>
                        </w:rPr>
                        <w:t>plants and what they need to grow.</w:t>
                      </w:r>
                      <w:r w:rsidR="00F5187F">
                        <w:rPr>
                          <w:rFonts w:ascii="Gill Sans MT" w:hAnsi="Gill Sans MT" w:cs="SassoonCRInfant"/>
                          <w:color w:val="595959"/>
                          <w:sz w:val="22"/>
                          <w:szCs w:val="22"/>
                        </w:rPr>
                        <w:t xml:space="preserve"> We will study a variety </w:t>
                      </w:r>
                      <w:r w:rsidR="00426A92">
                        <w:rPr>
                          <w:rFonts w:ascii="Gill Sans MT" w:hAnsi="Gill Sans MT" w:cs="SassoonCRInfant"/>
                          <w:color w:val="595959"/>
                          <w:sz w:val="22"/>
                          <w:szCs w:val="22"/>
                        </w:rPr>
                        <w:t xml:space="preserve">or flowering plants, including trees, and will investigate the basic structures of them. Following that, we will learn to identify and name a variety of common animals including fish, amphibians, reptiles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5168" behindDoc="0" locked="0" layoutInCell="1" allowOverlap="1" wp14:anchorId="3B7066EE" wp14:editId="61127D70">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2BFC3E0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06E378F2" w14:textId="0BD98352" w:rsidR="00F5187F" w:rsidRPr="00D80310" w:rsidRDefault="00F5187F" w:rsidP="00426A92">
                            <w:pPr>
                              <w:jc w:val="both"/>
                              <w:rPr>
                                <w:rFonts w:asciiTheme="minorHAnsi" w:hAnsiTheme="minorHAnsi" w:cstheme="minorHAnsi"/>
                                <w:b/>
                                <w:bCs/>
                                <w:color w:val="595959" w:themeColor="text1" w:themeTint="A6"/>
                                <w:sz w:val="26"/>
                                <w:szCs w:val="26"/>
                              </w:rPr>
                            </w:pPr>
                            <w:r w:rsidRPr="00D80310">
                              <w:rPr>
                                <w:rFonts w:ascii="Gill Sans MT" w:hAnsi="Gill Sans MT"/>
                                <w:color w:val="595959" w:themeColor="text1" w:themeTint="A6"/>
                              </w:rPr>
                              <w:t xml:space="preserve">In History, we will be looking back at our Autumn learning about Victorian homes and creating a project to allow us to showcase our learning. We will also be looking forward to the skills needed in the </w:t>
                            </w:r>
                            <w:r w:rsidR="00344EBF">
                              <w:rPr>
                                <w:rFonts w:ascii="Gill Sans MT" w:hAnsi="Gill Sans MT"/>
                                <w:color w:val="595959" w:themeColor="text1" w:themeTint="A6"/>
                              </w:rPr>
                              <w:t>s</w:t>
                            </w:r>
                            <w:r w:rsidRPr="00D80310">
                              <w:rPr>
                                <w:rFonts w:ascii="Gill Sans MT" w:hAnsi="Gill Sans MT"/>
                                <w:color w:val="595959" w:themeColor="text1" w:themeTint="A6"/>
                              </w:rPr>
                              <w:t>ummer term</w:t>
                            </w:r>
                            <w:r w:rsidR="00344EBF">
                              <w:rPr>
                                <w:rFonts w:ascii="Gill Sans MT" w:hAnsi="Gill Sans MT"/>
                                <w:color w:val="595959" w:themeColor="text1" w:themeTint="A6"/>
                              </w:rPr>
                              <w:t>,</w:t>
                            </w:r>
                            <w:r w:rsidRPr="00D80310">
                              <w:rPr>
                                <w:rFonts w:ascii="Gill Sans MT" w:hAnsi="Gill Sans MT"/>
                                <w:color w:val="595959" w:themeColor="text1" w:themeTint="A6"/>
                              </w:rPr>
                              <w:t xml:space="preserve"> such as researching. In Geography, we will be learning about where we are in the world in relation to other continents. We will be looking at</w:t>
                            </w:r>
                            <w:r w:rsidRPr="00D80310">
                              <w:rPr>
                                <w:color w:val="595959" w:themeColor="text1" w:themeTint="A6"/>
                                <w:sz w:val="27"/>
                                <w:szCs w:val="27"/>
                              </w:rPr>
                              <w:t xml:space="preserve"> </w:t>
                            </w:r>
                            <w:r w:rsidRPr="00D80310">
                              <w:rPr>
                                <w:rFonts w:ascii="Gill Sans MT" w:hAnsi="Gill Sans MT"/>
                                <w:color w:val="595959" w:themeColor="text1" w:themeTint="A6"/>
                              </w:rPr>
                              <w:t>different physical features and describing landscapes using vocabulary</w:t>
                            </w:r>
                            <w:r w:rsidRPr="00D80310">
                              <w:rPr>
                                <w:color w:val="595959" w:themeColor="text1" w:themeTint="A6"/>
                                <w:sz w:val="27"/>
                                <w:szCs w:val="27"/>
                              </w:rPr>
                              <w:t xml:space="preserve"> </w:t>
                            </w:r>
                            <w:r w:rsidRPr="00D80310">
                              <w:rPr>
                                <w:rFonts w:ascii="Gill Sans MT" w:hAnsi="Gill Sans MT"/>
                                <w:color w:val="595959" w:themeColor="text1" w:themeTint="A6"/>
                              </w:rPr>
                              <w:t>accurately.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2pt;margin-top:127.95pt;width:365.75pt;height:1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pJEgIAAB4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" strokecolor="#4f81bd" strokeweight="2pt">
                <v:path arrowok="t"/>
                <v:textbox>
                  <w:txbxContent>
                    <w:p w14:paraId="6C914946" w14:textId="2BFC3E0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06E378F2" w14:textId="0BD98352" w:rsidR="00F5187F" w:rsidRPr="00D80310" w:rsidRDefault="00F5187F" w:rsidP="00426A92">
                      <w:pPr>
                        <w:jc w:val="both"/>
                        <w:rPr>
                          <w:rFonts w:asciiTheme="minorHAnsi" w:hAnsiTheme="minorHAnsi" w:cstheme="minorHAnsi"/>
                          <w:b/>
                          <w:bCs/>
                          <w:color w:val="595959" w:themeColor="text1" w:themeTint="A6"/>
                          <w:sz w:val="26"/>
                          <w:szCs w:val="26"/>
                        </w:rPr>
                      </w:pPr>
                      <w:r w:rsidRPr="00D80310">
                        <w:rPr>
                          <w:rFonts w:ascii="Gill Sans MT" w:hAnsi="Gill Sans MT"/>
                          <w:color w:val="595959" w:themeColor="text1" w:themeTint="A6"/>
                        </w:rPr>
                        <w:t xml:space="preserve">In History, we will be looking back at our Autumn learning about Victorian homes and creating a project to allow us to showcase our learning. We will also be looking forward to the skills needed in the </w:t>
                      </w:r>
                      <w:r w:rsidR="00344EBF">
                        <w:rPr>
                          <w:rFonts w:ascii="Gill Sans MT" w:hAnsi="Gill Sans MT"/>
                          <w:color w:val="595959" w:themeColor="text1" w:themeTint="A6"/>
                        </w:rPr>
                        <w:t>s</w:t>
                      </w:r>
                      <w:r w:rsidRPr="00D80310">
                        <w:rPr>
                          <w:rFonts w:ascii="Gill Sans MT" w:hAnsi="Gill Sans MT"/>
                          <w:color w:val="595959" w:themeColor="text1" w:themeTint="A6"/>
                        </w:rPr>
                        <w:t>ummer term</w:t>
                      </w:r>
                      <w:r w:rsidR="00344EBF">
                        <w:rPr>
                          <w:rFonts w:ascii="Gill Sans MT" w:hAnsi="Gill Sans MT"/>
                          <w:color w:val="595959" w:themeColor="text1" w:themeTint="A6"/>
                        </w:rPr>
                        <w:t>,</w:t>
                      </w:r>
                      <w:r w:rsidRPr="00D80310">
                        <w:rPr>
                          <w:rFonts w:ascii="Gill Sans MT" w:hAnsi="Gill Sans MT"/>
                          <w:color w:val="595959" w:themeColor="text1" w:themeTint="A6"/>
                        </w:rPr>
                        <w:t xml:space="preserve"> such as researching. In Geography, we will be learning about where we are in the world in relation to other continents. We will be looking at</w:t>
                      </w:r>
                      <w:r w:rsidRPr="00D80310">
                        <w:rPr>
                          <w:color w:val="595959" w:themeColor="text1" w:themeTint="A6"/>
                          <w:sz w:val="27"/>
                          <w:szCs w:val="27"/>
                        </w:rPr>
                        <w:t xml:space="preserve"> </w:t>
                      </w:r>
                      <w:r w:rsidRPr="00D80310">
                        <w:rPr>
                          <w:rFonts w:ascii="Gill Sans MT" w:hAnsi="Gill Sans MT"/>
                          <w:color w:val="595959" w:themeColor="text1" w:themeTint="A6"/>
                        </w:rPr>
                        <w:t>different physical features and describing landscapes using vocabulary</w:t>
                      </w:r>
                      <w:r w:rsidRPr="00D80310">
                        <w:rPr>
                          <w:color w:val="595959" w:themeColor="text1" w:themeTint="A6"/>
                          <w:sz w:val="27"/>
                          <w:szCs w:val="27"/>
                        </w:rPr>
                        <w:t xml:space="preserve"> </w:t>
                      </w:r>
                      <w:r w:rsidRPr="00D80310">
                        <w:rPr>
                          <w:rFonts w:ascii="Gill Sans MT" w:hAnsi="Gill Sans MT"/>
                          <w:color w:val="595959" w:themeColor="text1" w:themeTint="A6"/>
                        </w:rPr>
                        <w:t>accurately.</w:t>
                      </w:r>
                    </w:p>
                  </w:txbxContent>
                </v:textbox>
              </v:shape>
            </w:pict>
          </mc:Fallback>
        </mc:AlternateContent>
      </w:r>
      <w:r w:rsidR="00B26473">
        <w:rPr>
          <w:noProof/>
          <w:lang w:eastAsia="en-GB"/>
        </w:rPr>
        <mc:AlternateContent>
          <mc:Choice Requires="wps">
            <w:drawing>
              <wp:anchor distT="0" distB="0" distL="114300" distR="114300" simplePos="0" relativeHeight="251657216" behindDoc="0" locked="0" layoutInCell="1" allowOverlap="1" wp14:anchorId="7F1E77EA" wp14:editId="32CC4AAC">
                <wp:simplePos x="0" y="0"/>
                <wp:positionH relativeFrom="column">
                  <wp:posOffset>5425440</wp:posOffset>
                </wp:positionH>
                <wp:positionV relativeFrom="paragraph">
                  <wp:posOffset>3310890</wp:posOffset>
                </wp:positionV>
                <wp:extent cx="4645025" cy="10858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w="25400">
                          <a:solidFill>
                            <a:srgbClr val="4F81BD"/>
                          </a:solidFill>
                          <a:miter lim="800000"/>
                          <a:headEnd/>
                          <a:tailEnd/>
                        </a:ln>
                      </wps:spPr>
                      <wps:txb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2235B23D" w14:textId="1383AE9F" w:rsidR="00D95BEF" w:rsidRPr="00D80310" w:rsidRDefault="003C5039" w:rsidP="003C5039">
                            <w:pPr>
                              <w:jc w:val="both"/>
                              <w:rPr>
                                <w:rFonts w:ascii="Gill Sans MT" w:hAnsi="Gill Sans MT" w:cs="Gill Sans MT"/>
                                <w:color w:val="595959"/>
                              </w:rPr>
                            </w:pPr>
                            <w:r w:rsidRPr="00D80310">
                              <w:rPr>
                                <w:rFonts w:ascii="Gill Sans MT" w:hAnsi="Gill Sans MT" w:cs="Gill Sans MT"/>
                                <w:color w:val="595959"/>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40" type="#_x0000_t202" style="position:absolute;left:0;text-align:left;margin-left:427.2pt;margin-top:260.7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" strokecolor="#4f81bd" strokeweight="2pt">
                <v:path arrowok="t"/>
                <v:textbo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2235B23D" w14:textId="1383AE9F" w:rsidR="00D95BEF" w:rsidRPr="00D80310" w:rsidRDefault="003C5039" w:rsidP="003C5039">
                      <w:pPr>
                        <w:jc w:val="both"/>
                        <w:rPr>
                          <w:rFonts w:ascii="Gill Sans MT" w:hAnsi="Gill Sans MT" w:cs="Gill Sans MT"/>
                          <w:color w:val="595959"/>
                        </w:rPr>
                      </w:pPr>
                      <w:r w:rsidRPr="00D80310">
                        <w:rPr>
                          <w:rFonts w:ascii="Gill Sans MT" w:hAnsi="Gill Sans MT" w:cs="Gill Sans MT"/>
                          <w:color w:val="595959"/>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64BE4"/>
    <w:rsid w:val="00285B62"/>
    <w:rsid w:val="002969BB"/>
    <w:rsid w:val="002A2C4E"/>
    <w:rsid w:val="002C28A3"/>
    <w:rsid w:val="002C31D0"/>
    <w:rsid w:val="002E3E07"/>
    <w:rsid w:val="00311A2B"/>
    <w:rsid w:val="003144CF"/>
    <w:rsid w:val="00326B3B"/>
    <w:rsid w:val="00344EA0"/>
    <w:rsid w:val="00344EBF"/>
    <w:rsid w:val="00352456"/>
    <w:rsid w:val="00373161"/>
    <w:rsid w:val="00384B99"/>
    <w:rsid w:val="003C5039"/>
    <w:rsid w:val="003D5B53"/>
    <w:rsid w:val="003E5498"/>
    <w:rsid w:val="003E5AB5"/>
    <w:rsid w:val="003F0F7E"/>
    <w:rsid w:val="003F3C7F"/>
    <w:rsid w:val="00426A92"/>
    <w:rsid w:val="00440803"/>
    <w:rsid w:val="0044290B"/>
    <w:rsid w:val="00450C36"/>
    <w:rsid w:val="004665AE"/>
    <w:rsid w:val="004741CA"/>
    <w:rsid w:val="00483E1F"/>
    <w:rsid w:val="00490094"/>
    <w:rsid w:val="004B6AD8"/>
    <w:rsid w:val="004E6177"/>
    <w:rsid w:val="004F0745"/>
    <w:rsid w:val="004F2582"/>
    <w:rsid w:val="004F2B4E"/>
    <w:rsid w:val="004F7C75"/>
    <w:rsid w:val="0050395F"/>
    <w:rsid w:val="00506068"/>
    <w:rsid w:val="00513CF6"/>
    <w:rsid w:val="00524D16"/>
    <w:rsid w:val="005374C2"/>
    <w:rsid w:val="0054735A"/>
    <w:rsid w:val="00551EDE"/>
    <w:rsid w:val="00567B80"/>
    <w:rsid w:val="00571A17"/>
    <w:rsid w:val="00582DB9"/>
    <w:rsid w:val="005871F4"/>
    <w:rsid w:val="005A6300"/>
    <w:rsid w:val="005B082A"/>
    <w:rsid w:val="005B0D53"/>
    <w:rsid w:val="005C2446"/>
    <w:rsid w:val="005C2EDF"/>
    <w:rsid w:val="0066409B"/>
    <w:rsid w:val="00670809"/>
    <w:rsid w:val="006750A2"/>
    <w:rsid w:val="006A2492"/>
    <w:rsid w:val="006B0260"/>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0BA9"/>
    <w:rsid w:val="00944117"/>
    <w:rsid w:val="00950D6F"/>
    <w:rsid w:val="009606D8"/>
    <w:rsid w:val="0098256B"/>
    <w:rsid w:val="0098386A"/>
    <w:rsid w:val="00984AF3"/>
    <w:rsid w:val="009B2AB5"/>
    <w:rsid w:val="009C45CC"/>
    <w:rsid w:val="009D51C7"/>
    <w:rsid w:val="009E6835"/>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021D9"/>
    <w:rsid w:val="00B13DBE"/>
    <w:rsid w:val="00B16E0A"/>
    <w:rsid w:val="00B24749"/>
    <w:rsid w:val="00B26473"/>
    <w:rsid w:val="00B51DF9"/>
    <w:rsid w:val="00B63217"/>
    <w:rsid w:val="00B83F4E"/>
    <w:rsid w:val="00B842A0"/>
    <w:rsid w:val="00BA7722"/>
    <w:rsid w:val="00BB2A11"/>
    <w:rsid w:val="00BB458A"/>
    <w:rsid w:val="00BB5338"/>
    <w:rsid w:val="00BC20F9"/>
    <w:rsid w:val="00BC4646"/>
    <w:rsid w:val="00BC703A"/>
    <w:rsid w:val="00BD09C8"/>
    <w:rsid w:val="00BD1D02"/>
    <w:rsid w:val="00BF4947"/>
    <w:rsid w:val="00C116AB"/>
    <w:rsid w:val="00C51E5B"/>
    <w:rsid w:val="00C56D03"/>
    <w:rsid w:val="00C86910"/>
    <w:rsid w:val="00C946D3"/>
    <w:rsid w:val="00CB2A25"/>
    <w:rsid w:val="00CC0370"/>
    <w:rsid w:val="00CC5914"/>
    <w:rsid w:val="00CD2A01"/>
    <w:rsid w:val="00CE190F"/>
    <w:rsid w:val="00D01750"/>
    <w:rsid w:val="00D028D3"/>
    <w:rsid w:val="00D243C2"/>
    <w:rsid w:val="00D3105F"/>
    <w:rsid w:val="00D34298"/>
    <w:rsid w:val="00D46522"/>
    <w:rsid w:val="00D7423E"/>
    <w:rsid w:val="00D80310"/>
    <w:rsid w:val="00D95BEF"/>
    <w:rsid w:val="00DB1585"/>
    <w:rsid w:val="00DD353F"/>
    <w:rsid w:val="00DD50CE"/>
    <w:rsid w:val="00DD6D3D"/>
    <w:rsid w:val="00DF0878"/>
    <w:rsid w:val="00DF6475"/>
    <w:rsid w:val="00DF7A15"/>
    <w:rsid w:val="00E01C56"/>
    <w:rsid w:val="00E05B48"/>
    <w:rsid w:val="00E23FEE"/>
    <w:rsid w:val="00E261BC"/>
    <w:rsid w:val="00E41010"/>
    <w:rsid w:val="00E45513"/>
    <w:rsid w:val="00E5109D"/>
    <w:rsid w:val="00E70AF6"/>
    <w:rsid w:val="00EA07A6"/>
    <w:rsid w:val="00EE3613"/>
    <w:rsid w:val="00EF4671"/>
    <w:rsid w:val="00F41D1F"/>
    <w:rsid w:val="00F5187F"/>
    <w:rsid w:val="00F611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2.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2EFB3-D20A-4DD4-8EAB-E82B25B7EA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4</cp:revision>
  <dcterms:created xsi:type="dcterms:W3CDTF">2023-01-06T13:13:00Z</dcterms:created>
  <dcterms:modified xsi:type="dcterms:W3CDTF">2023-01-11T11:18:00Z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