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7E8A" w14:textId="020AA48C" w:rsidR="00881834" w:rsidRDefault="00F11EF3" w:rsidP="57CD7035">
      <w:pPr>
        <w:jc w:val="right"/>
      </w:pPr>
      <w:r>
        <w:rPr>
          <w:noProof/>
        </w:rPr>
        <w:drawing>
          <wp:inline distT="0" distB="0" distL="0" distR="0" wp14:anchorId="6D5734D8" wp14:editId="45934632">
            <wp:extent cx="1692030" cy="8724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3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1834">
        <w:t xml:space="preserve">                                                                                                                                                                                                      </w:t>
      </w:r>
      <w:r w:rsidR="00881834">
        <w:rPr>
          <w:noProof/>
        </w:rPr>
        <w:drawing>
          <wp:inline distT="0" distB="0" distL="0" distR="0" wp14:anchorId="508CEB59" wp14:editId="4E815377">
            <wp:extent cx="1812290" cy="108354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08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834">
        <w:t xml:space="preserve">  </w:t>
      </w:r>
    </w:p>
    <w:p w14:paraId="2D34CA88" w14:textId="261F06BD" w:rsidR="00881834" w:rsidRPr="00BB4C9C" w:rsidRDefault="00881834" w:rsidP="00881834">
      <w:pPr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BB4C9C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Inclusion &amp; Equality at The Acorns </w:t>
      </w:r>
      <w:r w:rsidR="00F11EF3" w:rsidRPr="00BB4C9C">
        <w:rPr>
          <w:rFonts w:asciiTheme="majorHAnsi" w:hAnsiTheme="majorHAnsi" w:cstheme="majorHAnsi"/>
          <w:b/>
          <w:bCs/>
          <w:color w:val="000000"/>
          <w:sz w:val="32"/>
          <w:szCs w:val="32"/>
        </w:rPr>
        <w:t>P</w:t>
      </w:r>
      <w:r w:rsidRPr="00BB4C9C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rimary School </w:t>
      </w:r>
    </w:p>
    <w:p w14:paraId="4FE039D5" w14:textId="25D81F7F" w:rsidR="00881834" w:rsidRPr="00BB4C9C" w:rsidRDefault="00881834" w:rsidP="00881834">
      <w:pPr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BB4C9C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Meeting the needs of all children including those with Special </w:t>
      </w:r>
      <w:r w:rsidR="00EE0DFC" w:rsidRPr="00BB4C9C">
        <w:rPr>
          <w:rFonts w:asciiTheme="majorHAnsi" w:hAnsiTheme="majorHAnsi" w:cstheme="majorHAnsi"/>
          <w:b/>
          <w:bCs/>
          <w:color w:val="000000"/>
          <w:sz w:val="32"/>
          <w:szCs w:val="32"/>
        </w:rPr>
        <w:t>E</w:t>
      </w:r>
      <w:r w:rsidRPr="00BB4C9C">
        <w:rPr>
          <w:rFonts w:asciiTheme="majorHAnsi" w:hAnsiTheme="majorHAnsi" w:cstheme="majorHAnsi"/>
          <w:b/>
          <w:bCs/>
          <w:color w:val="000000"/>
          <w:sz w:val="32"/>
          <w:szCs w:val="32"/>
        </w:rPr>
        <w:t>ducational need or disability</w:t>
      </w:r>
    </w:p>
    <w:p w14:paraId="7FB87BD6" w14:textId="3DEB1DD0" w:rsidR="003A07BA" w:rsidRPr="00881834" w:rsidRDefault="00105893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Article 28: Every child has the right to an education</w:t>
      </w:r>
      <w:r w:rsidR="009125A8">
        <w:rPr>
          <w:color w:val="000000"/>
          <w:sz w:val="27"/>
          <w:szCs w:val="27"/>
        </w:rPr>
        <w:t xml:space="preserve">                 </w:t>
      </w:r>
    </w:p>
    <w:tbl>
      <w:tblPr>
        <w:tblW w:w="1516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183"/>
      </w:tblGrid>
      <w:tr w:rsidR="00881834" w:rsidRPr="004122AE" w14:paraId="51F80A72" w14:textId="77777777" w:rsidTr="00881834">
        <w:trPr>
          <w:trHeight w:val="557"/>
        </w:trPr>
        <w:tc>
          <w:tcPr>
            <w:tcW w:w="15163" w:type="dxa"/>
            <w:gridSpan w:val="2"/>
            <w:vAlign w:val="center"/>
          </w:tcPr>
          <w:p w14:paraId="725C1755" w14:textId="1066FB2A" w:rsidR="00881834" w:rsidRPr="00BB4C9C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bookmarkStart w:id="0" w:name="_heading=h.gjdgxs" w:colFirst="0" w:colLast="0"/>
            <w:bookmarkEnd w:id="0"/>
            <w:r w:rsidRPr="00BB4C9C">
              <w:rPr>
                <w:rFonts w:ascii="Gill Sans MT" w:eastAsia="Constantia" w:hAnsi="Gill Sans MT" w:cs="Constantia"/>
                <w:lang w:eastAsia="en-GB"/>
              </w:rPr>
              <w:t xml:space="preserve">Strategies for Inclusion in </w:t>
            </w:r>
            <w:r w:rsidR="00F6685D" w:rsidRPr="00BB4C9C">
              <w:rPr>
                <w:rFonts w:ascii="Gill Sans MT" w:eastAsia="Constantia" w:hAnsi="Gill Sans MT" w:cs="Constantia"/>
                <w:lang w:eastAsia="en-GB"/>
              </w:rPr>
              <w:t>Computing</w:t>
            </w:r>
          </w:p>
        </w:tc>
      </w:tr>
      <w:tr w:rsidR="00881834" w:rsidRPr="004122AE" w14:paraId="624F1633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33B586EA" w14:textId="77777777" w:rsidR="00881834" w:rsidRPr="00BB4C9C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BB4C9C">
              <w:rPr>
                <w:rFonts w:ascii="Gill Sans MT" w:eastAsia="Constantia" w:hAnsi="Gill Sans MT" w:cs="Constantia"/>
                <w:lang w:eastAsia="en-GB"/>
              </w:rPr>
              <w:t>Whole School</w:t>
            </w:r>
          </w:p>
        </w:tc>
        <w:tc>
          <w:tcPr>
            <w:tcW w:w="13183" w:type="dxa"/>
            <w:vAlign w:val="center"/>
          </w:tcPr>
          <w:p w14:paraId="56058E22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Clear instructions: I do – We do – You Do</w:t>
            </w:r>
          </w:p>
          <w:p w14:paraId="2E2A8100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Pre-teaching</w:t>
            </w:r>
          </w:p>
          <w:p w14:paraId="2FA39DE4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Preparation for lesson (now/next)</w:t>
            </w:r>
          </w:p>
          <w:p w14:paraId="32ECF2D8" w14:textId="31299893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Opportunities to practice</w:t>
            </w:r>
            <w:r w:rsidR="00F6685D" w:rsidRPr="00BB4C9C">
              <w:rPr>
                <w:rFonts w:ascii="Gill Sans MT" w:hAnsi="Gill Sans MT"/>
                <w:lang w:eastAsia="en-GB"/>
              </w:rPr>
              <w:t xml:space="preserve"> and overlearn</w:t>
            </w:r>
            <w:r w:rsidRPr="00BB4C9C">
              <w:rPr>
                <w:rFonts w:ascii="Gill Sans MT" w:hAnsi="Gill Sans MT"/>
                <w:lang w:eastAsia="en-GB"/>
              </w:rPr>
              <w:t xml:space="preserve">; opportunities to make a mistake in a safe </w:t>
            </w:r>
            <w:proofErr w:type="gramStart"/>
            <w:r w:rsidRPr="00BB4C9C">
              <w:rPr>
                <w:rFonts w:ascii="Gill Sans MT" w:hAnsi="Gill Sans MT"/>
                <w:lang w:eastAsia="en-GB"/>
              </w:rPr>
              <w:t>space</w:t>
            </w:r>
            <w:proofErr w:type="gramEnd"/>
          </w:p>
          <w:p w14:paraId="472D1917" w14:textId="707EA9A0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Equipment - Change the resources (specific scissors, pencil grips</w:t>
            </w:r>
            <w:r w:rsidR="004122AE" w:rsidRPr="00BB4C9C">
              <w:rPr>
                <w:rFonts w:ascii="Gill Sans MT" w:hAnsi="Gill Sans MT"/>
                <w:lang w:eastAsia="en-GB"/>
              </w:rPr>
              <w:t>, use of coloured paper/overlays</w:t>
            </w:r>
            <w:r w:rsidRPr="00BB4C9C">
              <w:rPr>
                <w:rFonts w:ascii="Gill Sans MT" w:hAnsi="Gill Sans MT"/>
                <w:lang w:eastAsia="en-GB"/>
              </w:rPr>
              <w:t>)</w:t>
            </w:r>
          </w:p>
          <w:p w14:paraId="28287248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SEND Knowledge Organiser</w:t>
            </w:r>
          </w:p>
          <w:p w14:paraId="1C8C7F41" w14:textId="77777777" w:rsidR="00881834" w:rsidRPr="00BB4C9C" w:rsidRDefault="00881834" w:rsidP="00BB4C9C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Adult support</w:t>
            </w:r>
            <w:r w:rsidRPr="00BB4C9C">
              <w:rPr>
                <w:rFonts w:ascii="Gill Sans MT" w:eastAsia="Calibri" w:hAnsi="Gill Sans MT" w:cs="Calibri"/>
                <w:lang w:eastAsia="en-GB"/>
              </w:rPr>
              <w:t xml:space="preserve"> </w:t>
            </w:r>
          </w:p>
          <w:p w14:paraId="62CA809A" w14:textId="77777777" w:rsidR="004122AE" w:rsidRPr="00BB4C9C" w:rsidRDefault="004122AE" w:rsidP="00BB4C9C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BB4C9C">
              <w:rPr>
                <w:rFonts w:ascii="Gill Sans MT" w:eastAsia="Calibri" w:hAnsi="Gill Sans MT" w:cs="Calibri"/>
                <w:lang w:eastAsia="en-GB"/>
              </w:rPr>
              <w:t xml:space="preserve">Sign supported English is used when required using expert </w:t>
            </w:r>
            <w:proofErr w:type="gramStart"/>
            <w:r w:rsidRPr="00BB4C9C">
              <w:rPr>
                <w:rFonts w:ascii="Gill Sans MT" w:eastAsia="Calibri" w:hAnsi="Gill Sans MT" w:cs="Calibri"/>
                <w:lang w:eastAsia="en-GB"/>
              </w:rPr>
              <w:t>TA</w:t>
            </w:r>
            <w:proofErr w:type="gramEnd"/>
          </w:p>
          <w:p w14:paraId="32B4EF5A" w14:textId="23ACE377" w:rsidR="004122AE" w:rsidRPr="00BB4C9C" w:rsidRDefault="00174CBF" w:rsidP="00BB4C9C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BB4C9C">
              <w:rPr>
                <w:rFonts w:ascii="Gill Sans MT" w:eastAsia="Calibri" w:hAnsi="Gill Sans MT" w:cs="Calibri"/>
                <w:lang w:eastAsia="en-GB"/>
              </w:rPr>
              <w:t>Re</w:t>
            </w:r>
            <w:r w:rsidR="004122AE" w:rsidRPr="00BB4C9C">
              <w:rPr>
                <w:rFonts w:ascii="Gill Sans MT" w:eastAsia="Calibri" w:hAnsi="Gill Sans MT" w:cs="Calibri"/>
                <w:lang w:eastAsia="en-GB"/>
              </w:rPr>
              <w:t xml:space="preserve">duce written expectations </w:t>
            </w:r>
            <w:proofErr w:type="spellStart"/>
            <w:r w:rsidR="004122AE" w:rsidRPr="00BB4C9C">
              <w:rPr>
                <w:rFonts w:ascii="Gill Sans MT" w:eastAsia="Calibri" w:hAnsi="Gill Sans MT" w:cs="Calibri"/>
                <w:lang w:eastAsia="en-GB"/>
              </w:rPr>
              <w:t>e.g</w:t>
            </w:r>
            <w:proofErr w:type="spellEnd"/>
            <w:r w:rsidR="004122AE" w:rsidRPr="00BB4C9C">
              <w:rPr>
                <w:rFonts w:ascii="Gill Sans MT" w:eastAsia="Calibri" w:hAnsi="Gill Sans MT" w:cs="Calibri"/>
                <w:lang w:eastAsia="en-GB"/>
              </w:rPr>
              <w:t xml:space="preserve"> use of laptops to type written work</w:t>
            </w:r>
          </w:p>
        </w:tc>
      </w:tr>
      <w:tr w:rsidR="00881834" w:rsidRPr="004122AE" w14:paraId="13FB3F19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0F139FD0" w14:textId="77777777" w:rsidR="00881834" w:rsidRPr="00BB4C9C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BB4C9C">
              <w:rPr>
                <w:rFonts w:ascii="Gill Sans MT" w:eastAsia="Constantia" w:hAnsi="Gill Sans MT" w:cs="Constantia"/>
                <w:lang w:eastAsia="en-GB"/>
              </w:rPr>
              <w:t>Early Years</w:t>
            </w:r>
          </w:p>
        </w:tc>
        <w:tc>
          <w:tcPr>
            <w:tcW w:w="13183" w:type="dxa"/>
            <w:vAlign w:val="center"/>
          </w:tcPr>
          <w:p w14:paraId="7EE696A5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 xml:space="preserve">Varying levels of </w:t>
            </w:r>
            <w:proofErr w:type="gramStart"/>
            <w:r w:rsidRPr="00BB4C9C">
              <w:rPr>
                <w:rFonts w:ascii="Gill Sans MT" w:hAnsi="Gill Sans MT"/>
                <w:lang w:eastAsia="en-GB"/>
              </w:rPr>
              <w:t>hands on</w:t>
            </w:r>
            <w:proofErr w:type="gramEnd"/>
            <w:r w:rsidRPr="00BB4C9C">
              <w:rPr>
                <w:rFonts w:ascii="Gill Sans MT" w:hAnsi="Gill Sans MT"/>
                <w:lang w:eastAsia="en-GB"/>
              </w:rPr>
              <w:t xml:space="preserve"> activity, to suit sensory needs.</w:t>
            </w:r>
          </w:p>
          <w:p w14:paraId="6F2E3EF6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Additional levels of visual aids.</w:t>
            </w:r>
          </w:p>
          <w:p w14:paraId="5C32497E" w14:textId="5C910BE8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 xml:space="preserve">Focused continuous provision to develop skills in </w:t>
            </w:r>
            <w:proofErr w:type="gramStart"/>
            <w:r w:rsidR="004122AE" w:rsidRPr="00BB4C9C">
              <w:rPr>
                <w:rFonts w:ascii="Gill Sans MT" w:hAnsi="Gill Sans MT"/>
                <w:lang w:eastAsia="en-GB"/>
              </w:rPr>
              <w:t>computing</w:t>
            </w:r>
            <w:proofErr w:type="gramEnd"/>
          </w:p>
          <w:p w14:paraId="103A56CB" w14:textId="0F52411A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Application of skills and time to practice throughout the day (indoors and out).</w:t>
            </w:r>
          </w:p>
          <w:p w14:paraId="2920726E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Staff use visual aids on a 1:1 basis to reinforce what has been taught.</w:t>
            </w:r>
          </w:p>
          <w:p w14:paraId="5CD2A0C7" w14:textId="55E157C2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 xml:space="preserve">Sensory </w:t>
            </w:r>
            <w:r w:rsidR="004122AE" w:rsidRPr="00BB4C9C">
              <w:rPr>
                <w:rFonts w:ascii="Gill Sans MT" w:hAnsi="Gill Sans MT"/>
                <w:lang w:eastAsia="en-GB"/>
              </w:rPr>
              <w:t>resources</w:t>
            </w:r>
            <w:r w:rsidRPr="00BB4C9C">
              <w:rPr>
                <w:rFonts w:ascii="Gill Sans MT" w:hAnsi="Gill Sans MT"/>
                <w:lang w:eastAsia="en-GB"/>
              </w:rPr>
              <w:t xml:space="preserve"> used to support children with their focus during direct teaching sessions.</w:t>
            </w:r>
          </w:p>
          <w:p w14:paraId="08DD5161" w14:textId="77777777" w:rsidR="00881834" w:rsidRPr="00BB4C9C" w:rsidRDefault="00EE0DFC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 xml:space="preserve">Sign supported English </w:t>
            </w:r>
            <w:r w:rsidR="00881834" w:rsidRPr="00BB4C9C">
              <w:rPr>
                <w:rFonts w:ascii="Gill Sans MT" w:hAnsi="Gill Sans MT"/>
                <w:lang w:eastAsia="en-GB"/>
              </w:rPr>
              <w:t>used to introduce new vocabulary and used to confirm existing vocabulary.</w:t>
            </w:r>
          </w:p>
          <w:p w14:paraId="37084727" w14:textId="77777777" w:rsidR="004122AE" w:rsidRPr="00BB4C9C" w:rsidRDefault="004122AE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Reduce ICWs (Information carrying words)</w:t>
            </w:r>
          </w:p>
          <w:p w14:paraId="6D9F04C5" w14:textId="3C87D38E" w:rsidR="004122AE" w:rsidRPr="00BB4C9C" w:rsidRDefault="004122AE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Include use of objects of reference to support understanding</w:t>
            </w:r>
          </w:p>
          <w:p w14:paraId="3BB750F1" w14:textId="77777777" w:rsidR="004122AE" w:rsidRPr="00BB4C9C" w:rsidRDefault="004122AE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Use of recordable buttons/talking tins</w:t>
            </w:r>
          </w:p>
          <w:p w14:paraId="176EE2B0" w14:textId="30F0C48E" w:rsidR="004122AE" w:rsidRPr="00BB4C9C" w:rsidRDefault="004122AE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Now/Next boards</w:t>
            </w:r>
          </w:p>
        </w:tc>
      </w:tr>
      <w:tr w:rsidR="00881834" w:rsidRPr="004122AE" w14:paraId="6207C6B1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28B06EA9" w14:textId="77777777" w:rsidR="00881834" w:rsidRPr="00BB4C9C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BB4C9C">
              <w:rPr>
                <w:rFonts w:ascii="Gill Sans MT" w:eastAsia="Constantia" w:hAnsi="Gill Sans MT" w:cs="Constantia"/>
                <w:lang w:eastAsia="en-GB"/>
              </w:rPr>
              <w:t>KS1</w:t>
            </w:r>
          </w:p>
        </w:tc>
        <w:tc>
          <w:tcPr>
            <w:tcW w:w="13183" w:type="dxa"/>
            <w:vAlign w:val="center"/>
          </w:tcPr>
          <w:p w14:paraId="6647DE85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Labels typed up to match rather than children writing.</w:t>
            </w:r>
          </w:p>
          <w:p w14:paraId="6E309351" w14:textId="1E3A2D44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Some lessons completed as a group rather than individually.</w:t>
            </w:r>
          </w:p>
          <w:p w14:paraId="38E7554E" w14:textId="40907308" w:rsidR="004122AE" w:rsidRPr="00BB4C9C" w:rsidRDefault="004122AE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 xml:space="preserve">Small groups lead by </w:t>
            </w:r>
            <w:proofErr w:type="gramStart"/>
            <w:r w:rsidRPr="00BB4C9C">
              <w:rPr>
                <w:rFonts w:ascii="Gill Sans MT" w:hAnsi="Gill Sans MT"/>
                <w:lang w:eastAsia="en-GB"/>
              </w:rPr>
              <w:t>Teacher</w:t>
            </w:r>
            <w:proofErr w:type="gramEnd"/>
          </w:p>
          <w:p w14:paraId="5890860E" w14:textId="0B0F8FDF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Use of mixed ability groups/pairs to complete work.</w:t>
            </w:r>
          </w:p>
          <w:p w14:paraId="742FF8F0" w14:textId="3A9F13B6" w:rsidR="004122AE" w:rsidRPr="00BB4C9C" w:rsidRDefault="004122AE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 xml:space="preserve">QR codes to use locate/retrieve </w:t>
            </w:r>
            <w:proofErr w:type="gramStart"/>
            <w:r w:rsidRPr="00BB4C9C">
              <w:rPr>
                <w:rFonts w:ascii="Gill Sans MT" w:hAnsi="Gill Sans MT"/>
                <w:lang w:eastAsia="en-GB"/>
              </w:rPr>
              <w:t>information</w:t>
            </w:r>
            <w:proofErr w:type="gramEnd"/>
          </w:p>
          <w:p w14:paraId="3B73BC33" w14:textId="60240E01" w:rsidR="004122AE" w:rsidRPr="00BB4C9C" w:rsidRDefault="004122AE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Activities which relate to current learning</w:t>
            </w:r>
          </w:p>
        </w:tc>
      </w:tr>
      <w:tr w:rsidR="00881834" w:rsidRPr="004122AE" w14:paraId="3D9E8FEF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5F5E7028" w14:textId="77777777" w:rsidR="00881834" w:rsidRPr="00BB4C9C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r w:rsidRPr="00BB4C9C">
              <w:rPr>
                <w:rFonts w:ascii="Gill Sans MT" w:eastAsia="Constantia" w:hAnsi="Gill Sans MT" w:cs="Constantia"/>
                <w:lang w:eastAsia="en-GB"/>
              </w:rPr>
              <w:lastRenderedPageBreak/>
              <w:t>KS2</w:t>
            </w:r>
          </w:p>
        </w:tc>
        <w:tc>
          <w:tcPr>
            <w:tcW w:w="13183" w:type="dxa"/>
            <w:vAlign w:val="center"/>
          </w:tcPr>
          <w:p w14:paraId="45019209" w14:textId="5725DA64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 xml:space="preserve">Types of resources - </w:t>
            </w:r>
            <w:proofErr w:type="gramStart"/>
            <w:r w:rsidRPr="00BB4C9C">
              <w:rPr>
                <w:rFonts w:ascii="Gill Sans MT" w:hAnsi="Gill Sans MT"/>
                <w:lang w:eastAsia="en-GB"/>
              </w:rPr>
              <w:t>differentiated</w:t>
            </w:r>
            <w:proofErr w:type="gramEnd"/>
            <w:r w:rsidRPr="00BB4C9C">
              <w:rPr>
                <w:rFonts w:ascii="Gill Sans MT" w:hAnsi="Gill Sans MT"/>
                <w:lang w:eastAsia="en-GB"/>
              </w:rPr>
              <w:t xml:space="preserve"> </w:t>
            </w:r>
          </w:p>
          <w:p w14:paraId="684C4580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 xml:space="preserve">Activities differentiated by </w:t>
            </w:r>
            <w:proofErr w:type="gramStart"/>
            <w:r w:rsidRPr="00BB4C9C">
              <w:rPr>
                <w:rFonts w:ascii="Gill Sans MT" w:hAnsi="Gill Sans MT"/>
                <w:lang w:eastAsia="en-GB"/>
              </w:rPr>
              <w:t>outcome</w:t>
            </w:r>
            <w:proofErr w:type="gramEnd"/>
          </w:p>
          <w:p w14:paraId="51131E5C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Pre-teaching of key vocabulary</w:t>
            </w:r>
          </w:p>
          <w:p w14:paraId="6580879C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Simplified recording methods</w:t>
            </w:r>
          </w:p>
          <w:p w14:paraId="0EDF63DC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Pictorial Support materials</w:t>
            </w:r>
          </w:p>
          <w:p w14:paraId="2B06AFE3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Small group support</w:t>
            </w:r>
          </w:p>
          <w:p w14:paraId="3A965D73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 xml:space="preserve">Differentiated </w:t>
            </w:r>
            <w:proofErr w:type="gramStart"/>
            <w:r w:rsidRPr="00BB4C9C">
              <w:rPr>
                <w:rFonts w:ascii="Gill Sans MT" w:hAnsi="Gill Sans MT"/>
                <w:lang w:eastAsia="en-GB"/>
              </w:rPr>
              <w:t>questioning</w:t>
            </w:r>
            <w:proofErr w:type="gramEnd"/>
            <w:r w:rsidRPr="00BB4C9C">
              <w:rPr>
                <w:rFonts w:ascii="Gill Sans MT" w:hAnsi="Gill Sans MT"/>
                <w:lang w:eastAsia="en-GB"/>
              </w:rPr>
              <w:t xml:space="preserve"> </w:t>
            </w:r>
          </w:p>
          <w:p w14:paraId="358BD148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Vocabulary bank</w:t>
            </w:r>
          </w:p>
          <w:p w14:paraId="4FE87C17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 xml:space="preserve">Mixed ability pairs </w:t>
            </w:r>
          </w:p>
          <w:p w14:paraId="24ED5C64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 xml:space="preserve">Sessions broken down into task and brain </w:t>
            </w:r>
            <w:proofErr w:type="gramStart"/>
            <w:r w:rsidRPr="00BB4C9C">
              <w:rPr>
                <w:rFonts w:ascii="Gill Sans MT" w:hAnsi="Gill Sans MT"/>
                <w:lang w:eastAsia="en-GB"/>
              </w:rPr>
              <w:t>breaks</w:t>
            </w:r>
            <w:proofErr w:type="gramEnd"/>
          </w:p>
          <w:p w14:paraId="40FE4098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1-1 support from TA/teacher</w:t>
            </w:r>
          </w:p>
          <w:p w14:paraId="69A6583B" w14:textId="77777777" w:rsidR="00881834" w:rsidRPr="00BB4C9C" w:rsidRDefault="00881834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 xml:space="preserve">SEND version of knowledge organiser </w:t>
            </w:r>
          </w:p>
          <w:p w14:paraId="7500E002" w14:textId="1870A81A" w:rsidR="004122AE" w:rsidRPr="00BB4C9C" w:rsidRDefault="004122AE" w:rsidP="00BB4C9C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BB4C9C">
              <w:rPr>
                <w:rFonts w:ascii="Gill Sans MT" w:hAnsi="Gill Sans MT"/>
                <w:lang w:eastAsia="en-GB"/>
              </w:rPr>
              <w:t>Use of own device rather than working in pairs</w:t>
            </w:r>
          </w:p>
        </w:tc>
      </w:tr>
    </w:tbl>
    <w:p w14:paraId="7B242DB0" w14:textId="77777777" w:rsidR="00881834" w:rsidRDefault="00881834" w:rsidP="00881834"/>
    <w:p w14:paraId="0927C603" w14:textId="77777777" w:rsidR="00881834" w:rsidRDefault="00881834" w:rsidP="00881834"/>
    <w:p w14:paraId="1FBFBCDB" w14:textId="2157201A" w:rsidR="00881834" w:rsidRDefault="00881834" w:rsidP="00881834">
      <w:r>
        <w:t xml:space="preserve">                         </w:t>
      </w:r>
    </w:p>
    <w:sectPr w:rsidR="00881834" w:rsidSect="00BB4C9C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34"/>
    <w:rsid w:val="00105893"/>
    <w:rsid w:val="0011579A"/>
    <w:rsid w:val="00174CBF"/>
    <w:rsid w:val="003A07BA"/>
    <w:rsid w:val="003F5162"/>
    <w:rsid w:val="004122AE"/>
    <w:rsid w:val="00804E88"/>
    <w:rsid w:val="00881834"/>
    <w:rsid w:val="009125A8"/>
    <w:rsid w:val="00BB4C9C"/>
    <w:rsid w:val="00EE0DFC"/>
    <w:rsid w:val="00F11EF3"/>
    <w:rsid w:val="00F6685D"/>
    <w:rsid w:val="3C1156A4"/>
    <w:rsid w:val="57C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85E6"/>
  <w15:chartTrackingRefBased/>
  <w15:docId w15:val="{FB274F92-CB4E-460F-9CCD-55BEB2A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4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 K</dc:creator>
  <cp:keywords/>
  <dc:description/>
  <cp:lastModifiedBy>Nathan Painter</cp:lastModifiedBy>
  <cp:revision>2</cp:revision>
  <dcterms:created xsi:type="dcterms:W3CDTF">2023-10-05T10:37:00Z</dcterms:created>
  <dcterms:modified xsi:type="dcterms:W3CDTF">2023-10-05T10:37:00Z</dcterms:modified>
</cp:coreProperties>
</file>